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D212B" w14:textId="3122ACB9" w:rsidR="003D4450" w:rsidRPr="00050685" w:rsidRDefault="00767E04" w:rsidP="00767E04">
      <w:pPr>
        <w:spacing w:line="520" w:lineRule="exact"/>
        <w:jc w:val="both"/>
        <w:rPr>
          <w:rFonts w:ascii="標楷體" w:eastAsia="標楷體" w:hAnsi="標楷體"/>
          <w:kern w:val="16"/>
        </w:rPr>
      </w:pPr>
      <w:r w:rsidRPr="00767E04">
        <w:rPr>
          <w:rFonts w:ascii="標楷體" w:eastAsia="標楷體"/>
          <w:b/>
          <w:color w:val="000000"/>
          <w:sz w:val="36"/>
          <w:szCs w:val="36"/>
          <w:u w:val="single"/>
        </w:rPr>
        <w:t>中華民國棒球協會「2026年第12屆亞洲(U12)少棒錦標賽代表隊</w:t>
      </w:r>
      <w:r w:rsidRPr="00767E04">
        <w:rPr>
          <w:rFonts w:ascii="標楷體" w:eastAsia="標楷體"/>
          <w:b/>
          <w:bCs/>
          <w:color w:val="000000"/>
          <w:sz w:val="36"/>
          <w:szCs w:val="36"/>
          <w:u w:val="single"/>
        </w:rPr>
        <w:t>出國來回機票</w:t>
      </w:r>
      <w:r w:rsidRPr="00767E04">
        <w:rPr>
          <w:rFonts w:ascii="標楷體" w:eastAsia="標楷體"/>
          <w:b/>
          <w:color w:val="000000"/>
          <w:sz w:val="36"/>
          <w:szCs w:val="36"/>
          <w:u w:val="single"/>
        </w:rPr>
        <w:t>」採購案</w:t>
      </w:r>
      <w:r w:rsidR="000E5948" w:rsidRPr="00050685">
        <w:rPr>
          <w:rFonts w:ascii="標楷體" w:eastAsia="標楷體" w:hAnsi="標楷體" w:hint="eastAsia"/>
          <w:b/>
          <w:bCs/>
          <w:sz w:val="36"/>
        </w:rPr>
        <w:t>需求規範書</w:t>
      </w:r>
    </w:p>
    <w:p w14:paraId="62DE48AF" w14:textId="6E238AA4" w:rsidR="000E5948" w:rsidRPr="00050685" w:rsidRDefault="003D4450" w:rsidP="00767E04">
      <w:pPr>
        <w:spacing w:before="100" w:beforeAutospacing="1" w:line="480" w:lineRule="exact"/>
        <w:ind w:left="566" w:hangingChars="202" w:hanging="566"/>
        <w:jc w:val="both"/>
        <w:rPr>
          <w:rFonts w:ascii="標楷體" w:eastAsia="標楷體" w:hAnsi="標楷體"/>
          <w:kern w:val="16"/>
          <w:sz w:val="28"/>
          <w:szCs w:val="28"/>
        </w:rPr>
      </w:pPr>
      <w:r w:rsidRPr="00050685">
        <w:rPr>
          <w:rFonts w:ascii="標楷體" w:eastAsia="標楷體" w:hAnsi="標楷體" w:hint="eastAsia"/>
          <w:kern w:val="16"/>
          <w:sz w:val="28"/>
          <w:szCs w:val="28"/>
        </w:rPr>
        <w:t>壹、</w:t>
      </w:r>
      <w:proofErr w:type="gramStart"/>
      <w:r w:rsidRPr="00050685">
        <w:rPr>
          <w:rFonts w:ascii="標楷體" w:eastAsia="標楷體" w:hAnsi="標楷體" w:hint="eastAsia"/>
          <w:kern w:val="16"/>
          <w:sz w:val="28"/>
          <w:szCs w:val="28"/>
        </w:rPr>
        <w:t>採購案名</w:t>
      </w:r>
      <w:proofErr w:type="gramEnd"/>
      <w:r w:rsidRPr="00050685">
        <w:rPr>
          <w:rFonts w:ascii="標楷體" w:eastAsia="標楷體" w:hAnsi="標楷體" w:hint="eastAsia"/>
          <w:kern w:val="16"/>
          <w:sz w:val="28"/>
          <w:szCs w:val="28"/>
        </w:rPr>
        <w:t>：</w:t>
      </w:r>
      <w:r w:rsidR="00767E04" w:rsidRPr="00767E04">
        <w:rPr>
          <w:rFonts w:ascii="標楷體" w:eastAsia="標楷體"/>
          <w:b/>
          <w:color w:val="000000"/>
          <w:sz w:val="28"/>
          <w:szCs w:val="28"/>
          <w:u w:val="single"/>
        </w:rPr>
        <w:t>中華民國棒球協會「2026年第12屆亞洲(U12)少棒錦標賽代表隊</w:t>
      </w:r>
      <w:r w:rsidR="00767E04" w:rsidRPr="00767E04">
        <w:rPr>
          <w:rFonts w:ascii="標楷體" w:eastAsia="標楷體"/>
          <w:b/>
          <w:bCs/>
          <w:color w:val="000000"/>
          <w:sz w:val="28"/>
          <w:szCs w:val="28"/>
          <w:u w:val="single"/>
        </w:rPr>
        <w:t>出國來回機票</w:t>
      </w:r>
      <w:r w:rsidR="00767E04" w:rsidRPr="00767E04">
        <w:rPr>
          <w:rFonts w:ascii="標楷體" w:eastAsia="標楷體"/>
          <w:b/>
          <w:color w:val="000000"/>
          <w:sz w:val="28"/>
          <w:szCs w:val="28"/>
          <w:u w:val="single"/>
        </w:rPr>
        <w:t>」採購案</w:t>
      </w:r>
      <w:r w:rsidRPr="00050685">
        <w:rPr>
          <w:rFonts w:ascii="標楷體" w:eastAsia="標楷體" w:hAnsi="標楷體" w:hint="eastAsia"/>
          <w:sz w:val="28"/>
          <w:szCs w:val="28"/>
        </w:rPr>
        <w:t>(簡稱本案)</w:t>
      </w:r>
      <w:r w:rsidR="000E5948" w:rsidRPr="00050685">
        <w:rPr>
          <w:rFonts w:ascii="標楷體" w:eastAsia="標楷體" w:hAnsi="標楷體" w:hint="eastAsia"/>
          <w:kern w:val="16"/>
          <w:sz w:val="28"/>
          <w:szCs w:val="28"/>
        </w:rPr>
        <w:t>。</w:t>
      </w:r>
    </w:p>
    <w:p w14:paraId="04974828" w14:textId="77777777" w:rsidR="000E5948" w:rsidRPr="00050685" w:rsidRDefault="000E5948" w:rsidP="006104AF">
      <w:pPr>
        <w:pStyle w:val="a5"/>
        <w:adjustRightInd w:val="0"/>
        <w:snapToGrid w:val="0"/>
        <w:spacing w:line="480" w:lineRule="exact"/>
        <w:ind w:left="2520" w:hangingChars="900" w:hanging="2520"/>
        <w:rPr>
          <w:rFonts w:hAnsi="標楷體"/>
          <w:spacing w:val="0"/>
          <w:kern w:val="16"/>
          <w:szCs w:val="28"/>
        </w:rPr>
      </w:pPr>
      <w:r w:rsidRPr="00050685">
        <w:rPr>
          <w:rFonts w:hAnsi="標楷體" w:hint="eastAsia"/>
          <w:spacing w:val="0"/>
          <w:kern w:val="16"/>
          <w:szCs w:val="28"/>
        </w:rPr>
        <w:t>貳、採購事項說明：</w:t>
      </w:r>
    </w:p>
    <w:p w14:paraId="3AB7CD32" w14:textId="475C20DE" w:rsidR="00393E23" w:rsidRPr="00050685" w:rsidRDefault="00393E23" w:rsidP="007F5D73">
      <w:pPr>
        <w:numPr>
          <w:ilvl w:val="0"/>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人數</w:t>
      </w:r>
      <w:r w:rsidR="007F5D73" w:rsidRPr="00050685">
        <w:rPr>
          <w:rFonts w:ascii="標楷體" w:eastAsia="標楷體" w:hAnsi="標楷體" w:hint="eastAsia"/>
          <w:sz w:val="28"/>
          <w:szCs w:val="28"/>
        </w:rPr>
        <w:t>：</w:t>
      </w:r>
      <w:r w:rsidR="00767E04">
        <w:rPr>
          <w:rFonts w:ascii="標楷體" w:eastAsia="標楷體" w:hAnsi="標楷體" w:hint="eastAsia"/>
          <w:sz w:val="28"/>
          <w:szCs w:val="28"/>
        </w:rPr>
        <w:t>20</w:t>
      </w:r>
      <w:r w:rsidRPr="00050685">
        <w:rPr>
          <w:rFonts w:ascii="標楷體" w:eastAsia="標楷體" w:hAnsi="標楷體" w:hint="eastAsia"/>
          <w:sz w:val="28"/>
          <w:szCs w:val="28"/>
        </w:rPr>
        <w:t>人</w:t>
      </w:r>
    </w:p>
    <w:p w14:paraId="3847C684" w14:textId="477EAFB0" w:rsidR="00393E23" w:rsidRPr="00050685" w:rsidRDefault="00393E23" w:rsidP="007F5D73">
      <w:pPr>
        <w:numPr>
          <w:ilvl w:val="0"/>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起訖日期</w:t>
      </w:r>
      <w:r w:rsidR="007F5D73" w:rsidRPr="00050685">
        <w:rPr>
          <w:rFonts w:ascii="標楷體" w:eastAsia="標楷體" w:hAnsi="標楷體" w:hint="eastAsia"/>
          <w:sz w:val="28"/>
          <w:szCs w:val="28"/>
        </w:rPr>
        <w:t>：</w:t>
      </w:r>
    </w:p>
    <w:p w14:paraId="34977724" w14:textId="227792EA" w:rsidR="00393E23" w:rsidRPr="00050685" w:rsidRDefault="00393E23" w:rsidP="007F5D73">
      <w:pPr>
        <w:numPr>
          <w:ilvl w:val="1"/>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出發日期</w:t>
      </w:r>
      <w:r w:rsidR="007F5D73" w:rsidRPr="00050685">
        <w:rPr>
          <w:rFonts w:ascii="標楷體" w:eastAsia="標楷體" w:hAnsi="標楷體" w:hint="eastAsia"/>
          <w:sz w:val="28"/>
          <w:szCs w:val="28"/>
        </w:rPr>
        <w:t>：</w:t>
      </w:r>
      <w:r w:rsidRPr="00050685">
        <w:rPr>
          <w:rFonts w:ascii="標楷體" w:eastAsia="標楷體" w:hAnsi="標楷體"/>
          <w:sz w:val="28"/>
          <w:szCs w:val="28"/>
        </w:rPr>
        <w:t>1</w:t>
      </w:r>
      <w:r w:rsidR="00022EA7" w:rsidRPr="00050685">
        <w:rPr>
          <w:rFonts w:ascii="標楷體" w:eastAsia="標楷體" w:hAnsi="標楷體" w:hint="eastAsia"/>
          <w:sz w:val="28"/>
          <w:szCs w:val="28"/>
        </w:rPr>
        <w:t>1</w:t>
      </w:r>
      <w:r w:rsidR="00C37BE4">
        <w:rPr>
          <w:rFonts w:ascii="標楷體" w:eastAsia="標楷體" w:hAnsi="標楷體" w:hint="eastAsia"/>
          <w:sz w:val="28"/>
          <w:szCs w:val="28"/>
        </w:rPr>
        <w:t>5</w:t>
      </w:r>
      <w:r w:rsidRPr="00050685">
        <w:rPr>
          <w:rFonts w:ascii="標楷體" w:eastAsia="標楷體" w:hAnsi="標楷體" w:hint="eastAsia"/>
          <w:sz w:val="28"/>
          <w:szCs w:val="28"/>
        </w:rPr>
        <w:t>年</w:t>
      </w:r>
      <w:r w:rsidR="00767E04">
        <w:rPr>
          <w:rFonts w:ascii="標楷體" w:eastAsia="標楷體" w:hAnsi="標楷體" w:hint="eastAsia"/>
          <w:sz w:val="28"/>
          <w:szCs w:val="28"/>
        </w:rPr>
        <w:t>8</w:t>
      </w:r>
      <w:r w:rsidRPr="00050685">
        <w:rPr>
          <w:rFonts w:ascii="標楷體" w:eastAsia="標楷體" w:hAnsi="標楷體" w:hint="eastAsia"/>
          <w:sz w:val="28"/>
          <w:szCs w:val="28"/>
        </w:rPr>
        <w:t>月</w:t>
      </w:r>
      <w:r w:rsidR="00767E04">
        <w:rPr>
          <w:rFonts w:ascii="標楷體" w:eastAsia="標楷體" w:hAnsi="標楷體" w:hint="eastAsia"/>
          <w:sz w:val="28"/>
          <w:szCs w:val="28"/>
        </w:rPr>
        <w:t>7</w:t>
      </w:r>
      <w:r w:rsidRPr="00050685">
        <w:rPr>
          <w:rFonts w:ascii="標楷體" w:eastAsia="標楷體" w:hAnsi="標楷體" w:hint="eastAsia"/>
          <w:sz w:val="28"/>
          <w:szCs w:val="28"/>
        </w:rPr>
        <w:t>日</w:t>
      </w:r>
      <w:r w:rsidR="007F5D73" w:rsidRPr="00050685">
        <w:rPr>
          <w:rFonts w:ascii="標楷體" w:eastAsia="標楷體" w:hAnsi="標楷體" w:hint="eastAsia"/>
          <w:sz w:val="28"/>
          <w:szCs w:val="28"/>
        </w:rPr>
        <w:t>。</w:t>
      </w:r>
    </w:p>
    <w:p w14:paraId="31C27AF8" w14:textId="728658BE" w:rsidR="00393E23" w:rsidRPr="00050685" w:rsidRDefault="00393E23" w:rsidP="007F5D73">
      <w:pPr>
        <w:numPr>
          <w:ilvl w:val="1"/>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回程日期</w:t>
      </w:r>
      <w:r w:rsidR="007F5D73" w:rsidRPr="00050685">
        <w:rPr>
          <w:rFonts w:ascii="標楷體" w:eastAsia="標楷體" w:hAnsi="標楷體" w:hint="eastAsia"/>
          <w:sz w:val="28"/>
          <w:szCs w:val="28"/>
        </w:rPr>
        <w:t>：</w:t>
      </w:r>
      <w:r w:rsidR="00833BEB" w:rsidRPr="00050685">
        <w:rPr>
          <w:rFonts w:ascii="標楷體" w:eastAsia="標楷體" w:hAnsi="標楷體"/>
          <w:sz w:val="28"/>
          <w:szCs w:val="28"/>
        </w:rPr>
        <w:t>1</w:t>
      </w:r>
      <w:r w:rsidR="00EC1D83" w:rsidRPr="00050685">
        <w:rPr>
          <w:rFonts w:ascii="標楷體" w:eastAsia="標楷體" w:hAnsi="標楷體" w:hint="eastAsia"/>
          <w:sz w:val="28"/>
          <w:szCs w:val="28"/>
        </w:rPr>
        <w:t>1</w:t>
      </w:r>
      <w:r w:rsidR="00C37BE4">
        <w:rPr>
          <w:rFonts w:ascii="標楷體" w:eastAsia="標楷體" w:hAnsi="標楷體" w:hint="eastAsia"/>
          <w:sz w:val="28"/>
          <w:szCs w:val="28"/>
        </w:rPr>
        <w:t>5</w:t>
      </w:r>
      <w:r w:rsidRPr="00050685">
        <w:rPr>
          <w:rFonts w:ascii="標楷體" w:eastAsia="標楷體" w:hAnsi="標楷體" w:hint="eastAsia"/>
          <w:sz w:val="28"/>
          <w:szCs w:val="28"/>
        </w:rPr>
        <w:t>年</w:t>
      </w:r>
      <w:r w:rsidR="00767E04">
        <w:rPr>
          <w:rFonts w:ascii="標楷體" w:eastAsia="標楷體" w:hAnsi="標楷體" w:hint="eastAsia"/>
          <w:sz w:val="28"/>
          <w:szCs w:val="28"/>
        </w:rPr>
        <w:t>8</w:t>
      </w:r>
      <w:r w:rsidRPr="00050685">
        <w:rPr>
          <w:rFonts w:ascii="標楷體" w:eastAsia="標楷體" w:hAnsi="標楷體" w:hint="eastAsia"/>
          <w:sz w:val="28"/>
          <w:szCs w:val="28"/>
        </w:rPr>
        <w:t>月</w:t>
      </w:r>
      <w:r w:rsidR="00C37BE4">
        <w:rPr>
          <w:rFonts w:ascii="標楷體" w:eastAsia="標楷體" w:hAnsi="標楷體" w:hint="eastAsia"/>
          <w:sz w:val="28"/>
          <w:szCs w:val="28"/>
        </w:rPr>
        <w:t>1</w:t>
      </w:r>
      <w:r w:rsidR="00767E04">
        <w:rPr>
          <w:rFonts w:ascii="標楷體" w:eastAsia="標楷體" w:hAnsi="標楷體" w:hint="eastAsia"/>
          <w:sz w:val="28"/>
          <w:szCs w:val="28"/>
        </w:rPr>
        <w:t>6</w:t>
      </w:r>
      <w:r w:rsidR="00022A35" w:rsidRPr="00050685">
        <w:rPr>
          <w:rFonts w:ascii="標楷體" w:eastAsia="標楷體" w:hAnsi="標楷體" w:hint="eastAsia"/>
          <w:sz w:val="28"/>
          <w:szCs w:val="28"/>
        </w:rPr>
        <w:t>日</w:t>
      </w:r>
      <w:r w:rsidR="00AA5942" w:rsidRPr="00AA5942">
        <w:rPr>
          <w:rFonts w:ascii="標楷體" w:eastAsia="標楷體" w:hAnsi="標楷體" w:hint="eastAsia"/>
          <w:color w:val="3333FF"/>
          <w:sz w:val="28"/>
          <w:szCs w:val="28"/>
        </w:rPr>
        <w:t>返</w:t>
      </w:r>
      <w:r w:rsidR="00022EA7" w:rsidRPr="00050685">
        <w:rPr>
          <w:rFonts w:ascii="標楷體" w:eastAsia="標楷體" w:hAnsi="標楷體" w:hint="eastAsia"/>
          <w:sz w:val="28"/>
          <w:szCs w:val="28"/>
        </w:rPr>
        <w:t>台</w:t>
      </w:r>
      <w:r w:rsidR="007F5D73" w:rsidRPr="00050685">
        <w:rPr>
          <w:rFonts w:ascii="標楷體" w:eastAsia="標楷體" w:hAnsi="標楷體" w:hint="eastAsia"/>
          <w:sz w:val="28"/>
          <w:szCs w:val="28"/>
        </w:rPr>
        <w:t>。</w:t>
      </w:r>
    </w:p>
    <w:p w14:paraId="0CF43C3C" w14:textId="128B9965" w:rsidR="00393E23" w:rsidRPr="00050685" w:rsidRDefault="00393E23" w:rsidP="007F5D73">
      <w:pPr>
        <w:numPr>
          <w:ilvl w:val="0"/>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艙等</w:t>
      </w:r>
      <w:r w:rsidR="007F5D73" w:rsidRPr="00050685">
        <w:rPr>
          <w:rFonts w:ascii="標楷體" w:eastAsia="標楷體" w:hAnsi="標楷體" w:hint="eastAsia"/>
          <w:sz w:val="28"/>
          <w:szCs w:val="28"/>
        </w:rPr>
        <w:t>：</w:t>
      </w:r>
      <w:r w:rsidRPr="00050685">
        <w:rPr>
          <w:rFonts w:ascii="標楷體" w:eastAsia="標楷體" w:hAnsi="標楷體" w:hint="eastAsia"/>
          <w:sz w:val="28"/>
          <w:szCs w:val="28"/>
        </w:rPr>
        <w:t>經濟艙。</w:t>
      </w:r>
    </w:p>
    <w:p w14:paraId="10B78FDC" w14:textId="6D280F1E" w:rsidR="00024006" w:rsidRPr="00050685" w:rsidRDefault="00833BEB" w:rsidP="007F5D73">
      <w:pPr>
        <w:numPr>
          <w:ilvl w:val="0"/>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航程</w:t>
      </w:r>
      <w:r w:rsidR="007F5D73" w:rsidRPr="00050685">
        <w:rPr>
          <w:rFonts w:ascii="標楷體" w:eastAsia="標楷體" w:hAnsi="標楷體" w:hint="eastAsia"/>
          <w:sz w:val="28"/>
          <w:szCs w:val="28"/>
        </w:rPr>
        <w:t>：</w:t>
      </w:r>
      <w:r w:rsidRPr="00050685">
        <w:rPr>
          <w:rFonts w:ascii="標楷體" w:eastAsia="標楷體" w:hAnsi="標楷體" w:hint="eastAsia"/>
          <w:sz w:val="28"/>
          <w:szCs w:val="28"/>
        </w:rPr>
        <w:t>請依</w:t>
      </w:r>
      <w:r w:rsidRPr="00050685">
        <w:rPr>
          <w:rFonts w:ascii="標楷體" w:eastAsia="標楷體" w:hAnsi="標楷體" w:hint="eastAsia"/>
          <w:sz w:val="28"/>
          <w:szCs w:val="28"/>
          <w:u w:val="single"/>
        </w:rPr>
        <w:t>附表</w:t>
      </w:r>
      <w:r w:rsidR="00024006" w:rsidRPr="00050685">
        <w:rPr>
          <w:rFonts w:ascii="標楷體" w:eastAsia="標楷體" w:hAnsi="標楷體" w:hint="eastAsia"/>
          <w:sz w:val="28"/>
          <w:szCs w:val="28"/>
          <w:u w:val="single"/>
        </w:rPr>
        <w:t>1</w:t>
      </w:r>
      <w:r w:rsidRPr="00050685">
        <w:rPr>
          <w:rFonts w:ascii="標楷體" w:eastAsia="標楷體" w:hAnsi="標楷體" w:hint="eastAsia"/>
          <w:sz w:val="28"/>
          <w:szCs w:val="28"/>
        </w:rPr>
        <w:t>規劃辦理。</w:t>
      </w:r>
    </w:p>
    <w:p w14:paraId="6D169807" w14:textId="0FB8E2B8" w:rsidR="00037075" w:rsidRPr="00050685" w:rsidRDefault="00032508" w:rsidP="007F5D73">
      <w:pPr>
        <w:numPr>
          <w:ilvl w:val="0"/>
          <w:numId w:val="26"/>
        </w:numPr>
        <w:adjustRightInd w:val="0"/>
        <w:snapToGrid w:val="0"/>
        <w:jc w:val="both"/>
        <w:rPr>
          <w:rFonts w:ascii="標楷體" w:eastAsia="標楷體" w:hAnsi="標楷體"/>
          <w:sz w:val="28"/>
          <w:szCs w:val="28"/>
        </w:rPr>
      </w:pPr>
      <w:r w:rsidRPr="00050685">
        <w:rPr>
          <w:rFonts w:ascii="標楷體" w:eastAsia="標楷體" w:hAnsi="標楷體" w:hint="eastAsia"/>
          <w:sz w:val="28"/>
          <w:szCs w:val="28"/>
        </w:rPr>
        <w:t>機票款</w:t>
      </w:r>
      <w:r w:rsidR="00AA5942" w:rsidRPr="00AA5942">
        <w:rPr>
          <w:rFonts w:ascii="標楷體" w:eastAsia="標楷體" w:hAnsi="標楷體" w:hint="eastAsia"/>
          <w:color w:val="3333FF"/>
          <w:sz w:val="28"/>
          <w:szCs w:val="28"/>
        </w:rPr>
        <w:t>：</w:t>
      </w:r>
      <w:proofErr w:type="gramStart"/>
      <w:r w:rsidRPr="00050685">
        <w:rPr>
          <w:rFonts w:ascii="標楷體" w:eastAsia="標楷體" w:hAnsi="標楷體" w:hint="eastAsia"/>
          <w:sz w:val="28"/>
          <w:szCs w:val="28"/>
        </w:rPr>
        <w:t>每人約估新</w:t>
      </w:r>
      <w:proofErr w:type="gramEnd"/>
      <w:r w:rsidRPr="00050685">
        <w:rPr>
          <w:rFonts w:ascii="標楷體" w:eastAsia="標楷體" w:hAnsi="標楷體" w:hint="eastAsia"/>
          <w:sz w:val="28"/>
          <w:szCs w:val="28"/>
        </w:rPr>
        <w:t>臺幣</w:t>
      </w:r>
      <w:r w:rsidR="00767E04">
        <w:rPr>
          <w:rFonts w:ascii="標楷體" w:eastAsia="標楷體" w:hAnsi="標楷體" w:hint="eastAsia"/>
          <w:color w:val="EE0000"/>
          <w:sz w:val="28"/>
          <w:szCs w:val="28"/>
          <w:highlight w:val="yellow"/>
        </w:rPr>
        <w:t>2</w:t>
      </w:r>
      <w:r w:rsidR="000A59C6">
        <w:rPr>
          <w:rFonts w:ascii="標楷體" w:eastAsia="標楷體" w:hAnsi="標楷體" w:hint="eastAsia"/>
          <w:color w:val="EE0000"/>
          <w:sz w:val="28"/>
          <w:szCs w:val="28"/>
          <w:highlight w:val="yellow"/>
        </w:rPr>
        <w:t>3</w:t>
      </w:r>
      <w:r w:rsidR="00EA52CD" w:rsidRPr="00EA5B6B">
        <w:rPr>
          <w:rFonts w:ascii="標楷體" w:eastAsia="標楷體" w:hAnsi="標楷體" w:hint="eastAsia"/>
          <w:color w:val="FF0000"/>
          <w:sz w:val="28"/>
          <w:szCs w:val="28"/>
          <w:highlight w:val="yellow"/>
        </w:rPr>
        <w:t>,</w:t>
      </w:r>
      <w:r w:rsidR="000A59C6">
        <w:rPr>
          <w:rFonts w:ascii="標楷體" w:eastAsia="標楷體" w:hAnsi="標楷體" w:hint="eastAsia"/>
          <w:color w:val="FF0000"/>
          <w:sz w:val="28"/>
          <w:szCs w:val="28"/>
          <w:highlight w:val="yellow"/>
        </w:rPr>
        <w:t>0</w:t>
      </w:r>
      <w:r w:rsidR="00EA52CD" w:rsidRPr="00EA5B6B">
        <w:rPr>
          <w:rFonts w:ascii="標楷體" w:eastAsia="標楷體" w:hAnsi="標楷體" w:hint="eastAsia"/>
          <w:color w:val="FF0000"/>
          <w:sz w:val="28"/>
          <w:szCs w:val="28"/>
          <w:highlight w:val="yellow"/>
        </w:rPr>
        <w:t>00</w:t>
      </w:r>
      <w:r w:rsidR="00444F24" w:rsidRPr="00EA5B6B">
        <w:rPr>
          <w:rFonts w:ascii="標楷體" w:eastAsia="標楷體" w:hAnsi="標楷體" w:hint="eastAsia"/>
          <w:color w:val="FF0000"/>
          <w:sz w:val="28"/>
          <w:szCs w:val="28"/>
          <w:highlight w:val="yellow"/>
        </w:rPr>
        <w:t>元</w:t>
      </w:r>
      <w:r w:rsidRPr="00F13DD0">
        <w:rPr>
          <w:rFonts w:ascii="標楷體" w:eastAsia="標楷體" w:hAnsi="標楷體" w:hint="eastAsia"/>
          <w:color w:val="FF0000"/>
          <w:sz w:val="28"/>
          <w:szCs w:val="28"/>
        </w:rPr>
        <w:t>整</w:t>
      </w:r>
      <w:r w:rsidRPr="00050685">
        <w:rPr>
          <w:rFonts w:ascii="標楷體" w:eastAsia="標楷體" w:hAnsi="標楷體" w:hint="eastAsia"/>
          <w:sz w:val="28"/>
          <w:szCs w:val="28"/>
        </w:rPr>
        <w:t>(以上包含機場稅、燃油油費等)</w:t>
      </w:r>
      <w:r w:rsidR="00767E04">
        <w:rPr>
          <w:rFonts w:ascii="標楷體" w:eastAsia="標楷體" w:hAnsi="標楷體" w:hint="eastAsia"/>
          <w:sz w:val="28"/>
          <w:szCs w:val="28"/>
        </w:rPr>
        <w:t>，共460,000元整</w:t>
      </w:r>
      <w:r w:rsidR="00AA5942" w:rsidRPr="00AA5942">
        <w:rPr>
          <w:rFonts w:ascii="標楷體" w:eastAsia="標楷體" w:hAnsi="標楷體" w:hint="eastAsia"/>
          <w:color w:val="3333FF"/>
          <w:sz w:val="28"/>
          <w:szCs w:val="28"/>
        </w:rPr>
        <w:t>。</w:t>
      </w:r>
    </w:p>
    <w:p w14:paraId="16D32BB9" w14:textId="77777777" w:rsidR="00393E23" w:rsidRPr="00050685" w:rsidRDefault="00393E23" w:rsidP="007F5D73">
      <w:pPr>
        <w:numPr>
          <w:ilvl w:val="0"/>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其他要求:</w:t>
      </w:r>
    </w:p>
    <w:p w14:paraId="3E411054" w14:textId="77777777" w:rsidR="00393E23" w:rsidRPr="00050685" w:rsidRDefault="00393E23" w:rsidP="007F5D73">
      <w:pPr>
        <w:numPr>
          <w:ilvl w:val="1"/>
          <w:numId w:val="26"/>
        </w:numPr>
        <w:adjustRightInd w:val="0"/>
        <w:snapToGrid w:val="0"/>
        <w:ind w:left="1418" w:hanging="568"/>
        <w:rPr>
          <w:rFonts w:ascii="標楷體" w:eastAsia="標楷體" w:hAnsi="標楷體"/>
          <w:sz w:val="28"/>
          <w:szCs w:val="28"/>
        </w:rPr>
      </w:pPr>
      <w:r w:rsidRPr="00050685">
        <w:rPr>
          <w:rFonts w:ascii="標楷體" w:eastAsia="標楷體" w:hAnsi="標楷體" w:hint="eastAsia"/>
          <w:sz w:val="28"/>
          <w:szCs w:val="28"/>
        </w:rPr>
        <w:t>得標廠商</w:t>
      </w:r>
      <w:r w:rsidR="005D6A0F" w:rsidRPr="00050685">
        <w:rPr>
          <w:rFonts w:ascii="標楷體" w:eastAsia="標楷體" w:hAnsi="標楷體" w:hint="eastAsia"/>
          <w:sz w:val="28"/>
          <w:szCs w:val="28"/>
        </w:rPr>
        <w:t>須</w:t>
      </w:r>
      <w:r w:rsidRPr="00050685">
        <w:rPr>
          <w:rFonts w:ascii="標楷體" w:eastAsia="標楷體" w:hAnsi="標楷體" w:hint="eastAsia"/>
          <w:sz w:val="28"/>
          <w:szCs w:val="28"/>
        </w:rPr>
        <w:t>代為辦理</w:t>
      </w:r>
      <w:r w:rsidR="001B643D" w:rsidRPr="00050685">
        <w:rPr>
          <w:rFonts w:ascii="標楷體" w:eastAsia="標楷體" w:hAnsi="標楷體" w:hint="eastAsia"/>
          <w:sz w:val="28"/>
          <w:szCs w:val="28"/>
        </w:rPr>
        <w:t>出國相關手續(依辦理費用另行</w:t>
      </w:r>
      <w:r w:rsidR="007048EC" w:rsidRPr="00050685">
        <w:rPr>
          <w:rFonts w:ascii="標楷體" w:eastAsia="標楷體" w:hAnsi="標楷體" w:hint="eastAsia"/>
          <w:sz w:val="28"/>
          <w:szCs w:val="28"/>
        </w:rPr>
        <w:t>收費)</w:t>
      </w:r>
      <w:r w:rsidRPr="00050685">
        <w:rPr>
          <w:rFonts w:ascii="標楷體" w:eastAsia="標楷體" w:hAnsi="標楷體" w:hint="eastAsia"/>
          <w:sz w:val="28"/>
          <w:szCs w:val="28"/>
        </w:rPr>
        <w:t>。</w:t>
      </w:r>
    </w:p>
    <w:p w14:paraId="24D17286" w14:textId="2D2A33FE" w:rsidR="00BE6797" w:rsidRPr="00FB59C2" w:rsidRDefault="00426D9F" w:rsidP="00FB59C2">
      <w:pPr>
        <w:numPr>
          <w:ilvl w:val="1"/>
          <w:numId w:val="26"/>
        </w:numPr>
        <w:adjustRightInd w:val="0"/>
        <w:snapToGrid w:val="0"/>
        <w:ind w:left="1418" w:hanging="568"/>
        <w:rPr>
          <w:rFonts w:ascii="標楷體" w:eastAsia="標楷體" w:hAnsi="標楷體"/>
          <w:sz w:val="28"/>
          <w:szCs w:val="28"/>
        </w:rPr>
      </w:pPr>
      <w:r w:rsidRPr="00050685">
        <w:rPr>
          <w:rFonts w:ascii="標楷體" w:eastAsia="標楷體" w:hAnsi="標楷體" w:hint="eastAsia"/>
          <w:sz w:val="28"/>
          <w:szCs w:val="28"/>
        </w:rPr>
        <w:t>須與航空公司洽談全程托運行李事宜，並爭取減免事項費用</w:t>
      </w:r>
      <w:r w:rsidR="00393E23" w:rsidRPr="00050685">
        <w:rPr>
          <w:rFonts w:ascii="標楷體" w:eastAsia="標楷體" w:hAnsi="標楷體" w:hint="eastAsia"/>
          <w:sz w:val="28"/>
          <w:szCs w:val="28"/>
        </w:rPr>
        <w:t>。</w:t>
      </w:r>
    </w:p>
    <w:p w14:paraId="14259180" w14:textId="77777777" w:rsidR="00393E23" w:rsidRPr="00050685" w:rsidRDefault="00393E23" w:rsidP="007F5D73">
      <w:pPr>
        <w:numPr>
          <w:ilvl w:val="1"/>
          <w:numId w:val="26"/>
        </w:numPr>
        <w:adjustRightInd w:val="0"/>
        <w:snapToGrid w:val="0"/>
        <w:ind w:left="1418" w:hanging="568"/>
        <w:rPr>
          <w:rFonts w:ascii="標楷體" w:eastAsia="標楷體" w:hAnsi="標楷體"/>
          <w:sz w:val="28"/>
          <w:szCs w:val="28"/>
        </w:rPr>
      </w:pPr>
      <w:r w:rsidRPr="00050685">
        <w:rPr>
          <w:rFonts w:ascii="標楷體" w:eastAsia="標楷體" w:hAnsi="標楷體" w:hint="eastAsia"/>
          <w:sz w:val="28"/>
          <w:szCs w:val="28"/>
        </w:rPr>
        <w:t>得標</w:t>
      </w:r>
      <w:proofErr w:type="gramStart"/>
      <w:r w:rsidRPr="00050685">
        <w:rPr>
          <w:rFonts w:ascii="標楷體" w:eastAsia="標楷體" w:hAnsi="標楷體" w:hint="eastAsia"/>
          <w:sz w:val="28"/>
          <w:szCs w:val="28"/>
        </w:rPr>
        <w:t>廠商</w:t>
      </w:r>
      <w:r w:rsidR="005D6A0F" w:rsidRPr="00050685">
        <w:rPr>
          <w:rFonts w:ascii="標楷體" w:eastAsia="標楷體" w:hAnsi="標楷體" w:hint="eastAsia"/>
          <w:sz w:val="28"/>
          <w:szCs w:val="28"/>
        </w:rPr>
        <w:t>須</w:t>
      </w:r>
      <w:r w:rsidRPr="00050685">
        <w:rPr>
          <w:rFonts w:ascii="標楷體" w:eastAsia="標楷體" w:hAnsi="標楷體" w:hint="eastAsia"/>
          <w:sz w:val="28"/>
          <w:szCs w:val="28"/>
        </w:rPr>
        <w:t>派專人</w:t>
      </w:r>
      <w:proofErr w:type="gramEnd"/>
      <w:r w:rsidRPr="00050685">
        <w:rPr>
          <w:rFonts w:ascii="標楷體" w:eastAsia="標楷體" w:hAnsi="標楷體" w:hint="eastAsia"/>
          <w:sz w:val="28"/>
          <w:szCs w:val="28"/>
        </w:rPr>
        <w:t>協助辦理出國手續並負責全團出境通關、行李托運等手續。</w:t>
      </w:r>
    </w:p>
    <w:p w14:paraId="004B9A98" w14:textId="466E1FBE" w:rsidR="00393E23" w:rsidRPr="00E86DD3" w:rsidRDefault="00393E23" w:rsidP="007F5D73">
      <w:pPr>
        <w:numPr>
          <w:ilvl w:val="1"/>
          <w:numId w:val="26"/>
        </w:numPr>
        <w:adjustRightInd w:val="0"/>
        <w:snapToGrid w:val="0"/>
        <w:ind w:left="1418" w:hanging="568"/>
        <w:rPr>
          <w:rFonts w:ascii="標楷體" w:eastAsia="標楷體" w:hAnsi="標楷體"/>
          <w:color w:val="FF0000"/>
          <w:sz w:val="28"/>
          <w:szCs w:val="28"/>
        </w:rPr>
      </w:pPr>
      <w:r w:rsidRPr="00050685">
        <w:rPr>
          <w:rFonts w:ascii="標楷體" w:eastAsia="標楷體" w:hAnsi="標楷體" w:hint="eastAsia"/>
          <w:sz w:val="28"/>
          <w:szCs w:val="28"/>
        </w:rPr>
        <w:t>投標廠商</w:t>
      </w:r>
      <w:r w:rsidR="005D6A0F" w:rsidRPr="00050685">
        <w:rPr>
          <w:rFonts w:ascii="標楷體" w:eastAsia="標楷體" w:hAnsi="標楷體" w:hint="eastAsia"/>
          <w:sz w:val="28"/>
          <w:szCs w:val="28"/>
        </w:rPr>
        <w:t>須</w:t>
      </w:r>
      <w:r w:rsidRPr="00050685">
        <w:rPr>
          <w:rFonts w:ascii="標楷體" w:eastAsia="標楷體" w:hAnsi="標楷體" w:hint="eastAsia"/>
          <w:sz w:val="28"/>
          <w:szCs w:val="28"/>
        </w:rPr>
        <w:t>於開標當日提出預定搭乘航班行程表</w:t>
      </w:r>
      <w:r w:rsidRPr="00E86DD3">
        <w:rPr>
          <w:rFonts w:ascii="標楷體" w:eastAsia="標楷體" w:hAnsi="標楷體" w:hint="eastAsia"/>
          <w:color w:val="FF0000"/>
          <w:sz w:val="28"/>
          <w:szCs w:val="28"/>
        </w:rPr>
        <w:t>。</w:t>
      </w:r>
    </w:p>
    <w:p w14:paraId="6F766A72" w14:textId="77777777" w:rsidR="00393E23" w:rsidRPr="00050685" w:rsidRDefault="00393E23" w:rsidP="007F5D73">
      <w:pPr>
        <w:numPr>
          <w:ilvl w:val="1"/>
          <w:numId w:val="26"/>
        </w:numPr>
        <w:adjustRightInd w:val="0"/>
        <w:snapToGrid w:val="0"/>
        <w:ind w:left="1418" w:hanging="568"/>
        <w:rPr>
          <w:rFonts w:ascii="標楷體" w:eastAsia="標楷體" w:hAnsi="標楷體"/>
          <w:sz w:val="28"/>
          <w:szCs w:val="28"/>
        </w:rPr>
      </w:pPr>
      <w:r w:rsidRPr="00050685">
        <w:rPr>
          <w:rFonts w:ascii="標楷體" w:eastAsia="標楷體" w:hAnsi="標楷體" w:hint="eastAsia"/>
          <w:sz w:val="28"/>
          <w:szCs w:val="28"/>
        </w:rPr>
        <w:t>其他未盡事宜</w:t>
      </w:r>
      <w:r w:rsidR="00EB6457" w:rsidRPr="00050685">
        <w:rPr>
          <w:rFonts w:ascii="標楷體" w:eastAsia="標楷體" w:hAnsi="標楷體" w:hint="eastAsia"/>
          <w:sz w:val="28"/>
          <w:szCs w:val="28"/>
        </w:rPr>
        <w:t>，</w:t>
      </w:r>
      <w:r w:rsidRPr="00050685">
        <w:rPr>
          <w:rFonts w:ascii="標楷體" w:eastAsia="標楷體" w:hAnsi="標楷體" w:hint="eastAsia"/>
          <w:sz w:val="28"/>
          <w:szCs w:val="28"/>
        </w:rPr>
        <w:t>得在不影響行程及經費前提下協商解決。</w:t>
      </w:r>
    </w:p>
    <w:p w14:paraId="2CDE7E38" w14:textId="56C9169C" w:rsidR="000E5948" w:rsidRPr="00050685" w:rsidRDefault="007F5D73" w:rsidP="006104AF">
      <w:pPr>
        <w:pStyle w:val="1"/>
        <w:adjustRightInd/>
        <w:ind w:left="1960" w:hangingChars="700" w:hanging="1960"/>
        <w:textAlignment w:val="auto"/>
        <w:rPr>
          <w:rFonts w:ascii="標楷體" w:eastAsia="標楷體" w:hAnsi="標楷體"/>
          <w:kern w:val="16"/>
          <w:sz w:val="28"/>
          <w:szCs w:val="28"/>
        </w:rPr>
      </w:pPr>
      <w:r w:rsidRPr="00050685">
        <w:rPr>
          <w:rFonts w:ascii="標楷體" w:eastAsia="標楷體" w:hAnsi="標楷體" w:hint="eastAsia"/>
          <w:kern w:val="16"/>
          <w:sz w:val="28"/>
          <w:szCs w:val="28"/>
        </w:rPr>
        <w:t>參、</w:t>
      </w:r>
      <w:r w:rsidR="00AA0970" w:rsidRPr="00050685">
        <w:rPr>
          <w:rFonts w:ascii="標楷體" w:eastAsia="標楷體" w:hAnsi="標楷體" w:hint="eastAsia"/>
          <w:kern w:val="16"/>
          <w:sz w:val="28"/>
          <w:szCs w:val="28"/>
        </w:rPr>
        <w:t>工作</w:t>
      </w:r>
      <w:r w:rsidRPr="00050685">
        <w:rPr>
          <w:rFonts w:ascii="標楷體" w:eastAsia="標楷體" w:hAnsi="標楷體" w:hint="eastAsia"/>
          <w:kern w:val="16"/>
          <w:sz w:val="28"/>
          <w:szCs w:val="28"/>
        </w:rPr>
        <w:t>期程</w:t>
      </w:r>
      <w:r w:rsidR="000E5948" w:rsidRPr="00050685">
        <w:rPr>
          <w:rFonts w:ascii="標楷體" w:eastAsia="標楷體" w:hAnsi="標楷體" w:hint="eastAsia"/>
          <w:kern w:val="16"/>
          <w:sz w:val="28"/>
          <w:szCs w:val="28"/>
        </w:rPr>
        <w:t>：</w:t>
      </w:r>
      <w:r w:rsidRPr="00050685">
        <w:rPr>
          <w:rFonts w:ascii="標楷體" w:eastAsia="標楷體" w:hAnsi="標楷體" w:hint="eastAsia"/>
          <w:kern w:val="16"/>
          <w:sz w:val="28"/>
          <w:szCs w:val="28"/>
        </w:rPr>
        <w:t>自</w:t>
      </w:r>
      <w:r w:rsidR="003E312B" w:rsidRPr="00050685">
        <w:rPr>
          <w:rFonts w:ascii="標楷體" w:eastAsia="標楷體" w:hAnsi="標楷體" w:hint="eastAsia"/>
          <w:kern w:val="16"/>
          <w:sz w:val="28"/>
          <w:szCs w:val="28"/>
        </w:rPr>
        <w:t>決標翌日起</w:t>
      </w:r>
      <w:r w:rsidR="000E5948" w:rsidRPr="00050685">
        <w:rPr>
          <w:rFonts w:ascii="標楷體" w:eastAsia="標楷體" w:hAnsi="標楷體" w:hint="eastAsia"/>
          <w:kern w:val="16"/>
          <w:sz w:val="28"/>
          <w:szCs w:val="28"/>
        </w:rPr>
        <w:t>至</w:t>
      </w:r>
      <w:r w:rsidRPr="00050685">
        <w:rPr>
          <w:rFonts w:ascii="標楷體" w:eastAsia="標楷體" w:hAnsi="標楷體" w:hint="eastAsia"/>
          <w:kern w:val="16"/>
          <w:sz w:val="28"/>
          <w:szCs w:val="28"/>
        </w:rPr>
        <w:t>11</w:t>
      </w:r>
      <w:r w:rsidR="00C37BE4">
        <w:rPr>
          <w:rFonts w:ascii="標楷體" w:eastAsia="標楷體" w:hAnsi="標楷體" w:hint="eastAsia"/>
          <w:kern w:val="16"/>
          <w:sz w:val="28"/>
          <w:szCs w:val="28"/>
        </w:rPr>
        <w:t>5</w:t>
      </w:r>
      <w:r w:rsidRPr="00050685">
        <w:rPr>
          <w:rFonts w:ascii="標楷體" w:eastAsia="標楷體" w:hAnsi="標楷體" w:hint="eastAsia"/>
          <w:kern w:val="16"/>
          <w:sz w:val="28"/>
          <w:szCs w:val="28"/>
        </w:rPr>
        <w:t>年</w:t>
      </w:r>
      <w:r w:rsidR="00767E04">
        <w:rPr>
          <w:rFonts w:ascii="標楷體" w:eastAsia="標楷體" w:hAnsi="標楷體" w:hint="eastAsia"/>
          <w:kern w:val="16"/>
          <w:sz w:val="28"/>
          <w:szCs w:val="28"/>
        </w:rPr>
        <w:t>10</w:t>
      </w:r>
      <w:r w:rsidR="00024006" w:rsidRPr="00050685">
        <w:rPr>
          <w:rFonts w:ascii="標楷體" w:eastAsia="標楷體" w:hAnsi="標楷體" w:hint="eastAsia"/>
          <w:kern w:val="16"/>
          <w:sz w:val="28"/>
          <w:szCs w:val="28"/>
        </w:rPr>
        <w:t>月</w:t>
      </w:r>
      <w:r w:rsidR="00065ECB" w:rsidRPr="00050685">
        <w:rPr>
          <w:rFonts w:ascii="標楷體" w:eastAsia="標楷體" w:hAnsi="標楷體" w:hint="eastAsia"/>
          <w:kern w:val="16"/>
          <w:sz w:val="28"/>
          <w:szCs w:val="28"/>
        </w:rPr>
        <w:t>3</w:t>
      </w:r>
      <w:r w:rsidR="00C37BE4">
        <w:rPr>
          <w:rFonts w:ascii="標楷體" w:eastAsia="標楷體" w:hAnsi="標楷體" w:hint="eastAsia"/>
          <w:kern w:val="16"/>
          <w:sz w:val="28"/>
          <w:szCs w:val="28"/>
        </w:rPr>
        <w:t>1</w:t>
      </w:r>
      <w:r w:rsidR="000E5948" w:rsidRPr="00050685">
        <w:rPr>
          <w:rFonts w:ascii="標楷體" w:eastAsia="標楷體" w:hAnsi="標楷體" w:hint="eastAsia"/>
          <w:kern w:val="16"/>
          <w:sz w:val="28"/>
          <w:szCs w:val="28"/>
        </w:rPr>
        <w:t>日</w:t>
      </w:r>
      <w:r w:rsidR="003E312B" w:rsidRPr="00050685">
        <w:rPr>
          <w:rFonts w:ascii="標楷體" w:eastAsia="標楷體" w:hAnsi="標楷體" w:hint="eastAsia"/>
          <w:kern w:val="16"/>
          <w:sz w:val="28"/>
          <w:szCs w:val="28"/>
        </w:rPr>
        <w:t>止</w:t>
      </w:r>
      <w:r w:rsidR="000E5948" w:rsidRPr="00050685">
        <w:rPr>
          <w:rFonts w:ascii="標楷體" w:eastAsia="標楷體" w:hAnsi="標楷體" w:hint="eastAsia"/>
          <w:kern w:val="16"/>
          <w:sz w:val="28"/>
          <w:szCs w:val="28"/>
        </w:rPr>
        <w:t>。</w:t>
      </w:r>
    </w:p>
    <w:p w14:paraId="6E9CF44C" w14:textId="3FB452DF" w:rsidR="000E5948" w:rsidRPr="00050685" w:rsidRDefault="007F5D73" w:rsidP="006104AF">
      <w:pPr>
        <w:spacing w:line="480" w:lineRule="exact"/>
        <w:ind w:left="560" w:hangingChars="200" w:hanging="560"/>
        <w:jc w:val="both"/>
        <w:rPr>
          <w:rFonts w:ascii="標楷體" w:eastAsia="標楷體" w:hAnsi="標楷體"/>
          <w:kern w:val="16"/>
          <w:sz w:val="28"/>
          <w:szCs w:val="28"/>
        </w:rPr>
      </w:pPr>
      <w:r w:rsidRPr="00050685">
        <w:rPr>
          <w:rFonts w:ascii="標楷體" w:eastAsia="標楷體" w:hAnsi="標楷體" w:hint="eastAsia"/>
          <w:kern w:val="16"/>
          <w:sz w:val="28"/>
          <w:szCs w:val="28"/>
        </w:rPr>
        <w:t>肆、採購金額</w:t>
      </w:r>
      <w:r w:rsidR="000E5948" w:rsidRPr="00050685">
        <w:rPr>
          <w:rFonts w:ascii="標楷體" w:eastAsia="標楷體" w:hAnsi="標楷體" w:hint="eastAsia"/>
          <w:kern w:val="16"/>
          <w:sz w:val="28"/>
          <w:szCs w:val="28"/>
        </w:rPr>
        <w:t>：新臺幣</w:t>
      </w:r>
      <w:r w:rsidR="00767E04">
        <w:rPr>
          <w:rFonts w:ascii="標楷體" w:eastAsia="標楷體" w:hAnsi="標楷體" w:hint="eastAsia"/>
          <w:color w:val="FF0000"/>
          <w:kern w:val="16"/>
          <w:sz w:val="28"/>
          <w:szCs w:val="28"/>
          <w:highlight w:val="yellow"/>
        </w:rPr>
        <w:t>肆</w:t>
      </w:r>
      <w:r w:rsidR="00654DF1">
        <w:rPr>
          <w:rFonts w:ascii="標楷體" w:eastAsia="標楷體" w:hAnsi="標楷體" w:hint="eastAsia"/>
          <w:color w:val="FF0000"/>
          <w:kern w:val="16"/>
          <w:sz w:val="28"/>
          <w:szCs w:val="28"/>
          <w:highlight w:val="yellow"/>
        </w:rPr>
        <w:t>拾</w:t>
      </w:r>
      <w:r w:rsidR="00767E04">
        <w:rPr>
          <w:rFonts w:ascii="標楷體" w:eastAsia="標楷體" w:hAnsi="標楷體" w:hint="eastAsia"/>
          <w:color w:val="FF0000"/>
          <w:kern w:val="16"/>
          <w:sz w:val="28"/>
          <w:szCs w:val="28"/>
          <w:highlight w:val="yellow"/>
        </w:rPr>
        <w:t>陸</w:t>
      </w:r>
      <w:r w:rsidR="00654DF1">
        <w:rPr>
          <w:rFonts w:ascii="標楷體" w:eastAsia="標楷體" w:hAnsi="標楷體" w:hint="eastAsia"/>
          <w:color w:val="FF0000"/>
          <w:kern w:val="16"/>
          <w:sz w:val="28"/>
          <w:szCs w:val="28"/>
          <w:highlight w:val="yellow"/>
        </w:rPr>
        <w:t>萬</w:t>
      </w:r>
      <w:r w:rsidR="00767E04">
        <w:rPr>
          <w:rFonts w:ascii="標楷體" w:eastAsia="標楷體" w:hAnsi="標楷體" w:hint="eastAsia"/>
          <w:color w:val="FF0000"/>
          <w:kern w:val="16"/>
          <w:sz w:val="28"/>
          <w:szCs w:val="28"/>
          <w:highlight w:val="yellow"/>
        </w:rPr>
        <w:t>元</w:t>
      </w:r>
      <w:r w:rsidR="00F13DD0" w:rsidRPr="00EA5B6B">
        <w:rPr>
          <w:rFonts w:ascii="標楷體" w:eastAsia="標楷體" w:hAnsi="標楷體" w:hint="eastAsia"/>
          <w:color w:val="FF0000"/>
          <w:sz w:val="28"/>
          <w:szCs w:val="28"/>
          <w:highlight w:val="yellow"/>
        </w:rPr>
        <w:t>整</w:t>
      </w:r>
      <w:r w:rsidR="000E5948" w:rsidRPr="00050685">
        <w:rPr>
          <w:rFonts w:ascii="標楷體" w:eastAsia="標楷體" w:hAnsi="標楷體" w:hint="eastAsia"/>
          <w:kern w:val="16"/>
          <w:sz w:val="28"/>
          <w:szCs w:val="28"/>
        </w:rPr>
        <w:t>（</w:t>
      </w:r>
      <w:r w:rsidRPr="00050685">
        <w:rPr>
          <w:rFonts w:ascii="標楷體" w:eastAsia="標楷體" w:hAnsi="標楷體" w:hint="eastAsia"/>
          <w:kern w:val="16"/>
          <w:sz w:val="28"/>
          <w:szCs w:val="28"/>
        </w:rPr>
        <w:t>含稅，</w:t>
      </w:r>
      <w:r w:rsidR="005D6A0F" w:rsidRPr="00050685">
        <w:rPr>
          <w:rFonts w:ascii="標楷體" w:eastAsia="標楷體" w:hAnsi="標楷體" w:hint="eastAsia"/>
          <w:kern w:val="16"/>
          <w:sz w:val="28"/>
          <w:szCs w:val="28"/>
        </w:rPr>
        <w:t>依實際決標金額為</w:t>
      </w:r>
      <w:proofErr w:type="gramStart"/>
      <w:r w:rsidR="005D6A0F" w:rsidRPr="00050685">
        <w:rPr>
          <w:rFonts w:ascii="標楷體" w:eastAsia="標楷體" w:hAnsi="標楷體" w:hint="eastAsia"/>
          <w:kern w:val="16"/>
          <w:sz w:val="28"/>
          <w:szCs w:val="28"/>
        </w:rPr>
        <w:t>準</w:t>
      </w:r>
      <w:proofErr w:type="gramEnd"/>
      <w:r w:rsidR="005D6A0F" w:rsidRPr="00050685">
        <w:rPr>
          <w:rFonts w:ascii="標楷體" w:eastAsia="標楷體" w:hAnsi="標楷體" w:hint="eastAsia"/>
          <w:kern w:val="16"/>
          <w:sz w:val="28"/>
          <w:szCs w:val="28"/>
        </w:rPr>
        <w:t>，</w:t>
      </w:r>
      <w:r w:rsidR="00024006" w:rsidRPr="00050685">
        <w:rPr>
          <w:rFonts w:ascii="標楷體" w:eastAsia="標楷體" w:hAnsi="標楷體" w:hint="eastAsia"/>
          <w:kern w:val="16"/>
          <w:sz w:val="28"/>
          <w:szCs w:val="28"/>
        </w:rPr>
        <w:t>人數</w:t>
      </w:r>
      <w:r w:rsidR="000E5948" w:rsidRPr="00050685">
        <w:rPr>
          <w:rFonts w:ascii="標楷體" w:eastAsia="標楷體" w:hAnsi="標楷體" w:hint="eastAsia"/>
          <w:kern w:val="16"/>
          <w:sz w:val="28"/>
          <w:szCs w:val="28"/>
        </w:rPr>
        <w:t>超過規格數量者，則依得標廠商</w:t>
      </w:r>
      <w:r w:rsidR="00405FA0" w:rsidRPr="00050685">
        <w:rPr>
          <w:rFonts w:ascii="標楷體" w:eastAsia="標楷體" w:hAnsi="標楷體" w:hint="eastAsia"/>
          <w:kern w:val="16"/>
          <w:sz w:val="28"/>
          <w:szCs w:val="28"/>
        </w:rPr>
        <w:t>實際</w:t>
      </w:r>
      <w:r w:rsidR="003D4450" w:rsidRPr="00050685">
        <w:rPr>
          <w:rFonts w:ascii="標楷體" w:eastAsia="標楷體" w:hAnsi="標楷體" w:hint="eastAsia"/>
          <w:kern w:val="16"/>
          <w:sz w:val="28"/>
          <w:szCs w:val="28"/>
        </w:rPr>
        <w:t>決標經費</w:t>
      </w:r>
      <w:r w:rsidR="000E5948" w:rsidRPr="00050685">
        <w:rPr>
          <w:rFonts w:ascii="標楷體" w:eastAsia="標楷體" w:hAnsi="標楷體" w:hint="eastAsia"/>
          <w:kern w:val="16"/>
          <w:sz w:val="28"/>
          <w:szCs w:val="28"/>
        </w:rPr>
        <w:t>表</w:t>
      </w:r>
      <w:r w:rsidR="003D4450" w:rsidRPr="00050685">
        <w:rPr>
          <w:rFonts w:ascii="標楷體" w:eastAsia="標楷體" w:hAnsi="標楷體" w:hint="eastAsia"/>
          <w:kern w:val="16"/>
          <w:sz w:val="28"/>
          <w:szCs w:val="28"/>
        </w:rPr>
        <w:t>之</w:t>
      </w:r>
      <w:r w:rsidR="000E5948" w:rsidRPr="00050685">
        <w:rPr>
          <w:rFonts w:ascii="標楷體" w:eastAsia="標楷體" w:hAnsi="標楷體" w:hint="eastAsia"/>
          <w:kern w:val="16"/>
          <w:sz w:val="28"/>
          <w:szCs w:val="28"/>
        </w:rPr>
        <w:t>單價及實際數量核算）。</w:t>
      </w:r>
    </w:p>
    <w:p w14:paraId="1654EC2B" w14:textId="77777777" w:rsidR="000E5948" w:rsidRPr="00050685" w:rsidRDefault="000E5948" w:rsidP="006104AF">
      <w:pPr>
        <w:spacing w:line="480" w:lineRule="exact"/>
        <w:ind w:left="560" w:hangingChars="200" w:hanging="560"/>
        <w:jc w:val="both"/>
        <w:rPr>
          <w:rFonts w:ascii="標楷體" w:eastAsia="標楷體" w:hAnsi="標楷體"/>
          <w:sz w:val="28"/>
          <w:szCs w:val="28"/>
        </w:rPr>
      </w:pPr>
      <w:r w:rsidRPr="00050685">
        <w:rPr>
          <w:rFonts w:ascii="標楷體" w:eastAsia="標楷體" w:hAnsi="標楷體" w:hint="eastAsia"/>
          <w:kern w:val="16"/>
          <w:sz w:val="28"/>
          <w:szCs w:val="28"/>
        </w:rPr>
        <w:t>伍、付款方式及驗收：</w:t>
      </w:r>
      <w:r w:rsidR="005D6A0F" w:rsidRPr="00050685">
        <w:rPr>
          <w:rFonts w:ascii="標楷體" w:eastAsia="標楷體" w:hAnsi="標楷體" w:hint="eastAsia"/>
          <w:sz w:val="28"/>
          <w:szCs w:val="28"/>
        </w:rPr>
        <w:t>得標廠商</w:t>
      </w:r>
      <w:r w:rsidRPr="00050685">
        <w:rPr>
          <w:rFonts w:ascii="標楷體" w:eastAsia="標楷體" w:hAnsi="標楷體" w:hint="eastAsia"/>
          <w:sz w:val="28"/>
          <w:szCs w:val="28"/>
        </w:rPr>
        <w:t>完成本案委辦工作事項後，於</w:t>
      </w:r>
      <w:r w:rsidR="0069650F" w:rsidRPr="00050685">
        <w:rPr>
          <w:rFonts w:ascii="標楷體" w:eastAsia="標楷體" w:hAnsi="標楷體" w:hint="eastAsia"/>
          <w:sz w:val="28"/>
          <w:szCs w:val="28"/>
        </w:rPr>
        <w:t>15天內</w:t>
      </w:r>
      <w:r w:rsidRPr="00050685">
        <w:rPr>
          <w:rFonts w:ascii="標楷體" w:eastAsia="標楷體" w:hAnsi="標楷體" w:hint="eastAsia"/>
          <w:sz w:val="28"/>
          <w:szCs w:val="28"/>
        </w:rPr>
        <w:t>，備妥公文及發票（或收據）送本</w:t>
      </w:r>
      <w:r w:rsidR="00024006" w:rsidRPr="00050685">
        <w:rPr>
          <w:rFonts w:ascii="標楷體" w:eastAsia="標楷體" w:hAnsi="標楷體" w:hint="eastAsia"/>
          <w:sz w:val="28"/>
          <w:szCs w:val="28"/>
        </w:rPr>
        <w:t>會</w:t>
      </w:r>
      <w:r w:rsidRPr="00050685">
        <w:rPr>
          <w:rFonts w:ascii="標楷體" w:eastAsia="標楷體" w:hAnsi="標楷體" w:hint="eastAsia"/>
          <w:sz w:val="28"/>
          <w:szCs w:val="28"/>
        </w:rPr>
        <w:t>一次付款。</w:t>
      </w:r>
    </w:p>
    <w:p w14:paraId="52F4D81B" w14:textId="7E2D8793" w:rsidR="00392FAF" w:rsidRPr="00050685" w:rsidRDefault="00392FAF" w:rsidP="006104AF">
      <w:pPr>
        <w:spacing w:line="480" w:lineRule="exact"/>
        <w:ind w:left="560" w:hangingChars="200" w:hanging="560"/>
        <w:jc w:val="both"/>
        <w:rPr>
          <w:rFonts w:ascii="標楷體" w:eastAsia="標楷體" w:hAnsi="標楷體"/>
          <w:sz w:val="28"/>
          <w:szCs w:val="28"/>
        </w:rPr>
      </w:pPr>
      <w:r w:rsidRPr="00050685">
        <w:rPr>
          <w:rFonts w:ascii="標楷體" w:eastAsia="標楷體" w:hAnsi="標楷體" w:hint="eastAsia"/>
          <w:sz w:val="28"/>
          <w:szCs w:val="28"/>
        </w:rPr>
        <w:t>陸、投標廠商資格：</w:t>
      </w:r>
      <w:r w:rsidR="007F5D73" w:rsidRPr="00050685">
        <w:rPr>
          <w:rFonts w:ascii="標楷體" w:eastAsia="標楷體" w:hAnsi="標楷體" w:hint="eastAsia"/>
          <w:sz w:val="28"/>
          <w:szCs w:val="28"/>
        </w:rPr>
        <w:t>凡依法登記立案且符合旅行業管理規則規定，經交通部觀光局核准設立經營旅行業，具有辦理與本案相關項目之公司、有限合夥或行號。</w:t>
      </w:r>
    </w:p>
    <w:p w14:paraId="2570C24B" w14:textId="77777777" w:rsidR="00AA0970" w:rsidRPr="00050685" w:rsidRDefault="00AA0970" w:rsidP="00AA0970">
      <w:pPr>
        <w:spacing w:line="480" w:lineRule="exact"/>
        <w:ind w:left="560" w:hangingChars="200" w:hanging="560"/>
        <w:jc w:val="both"/>
        <w:rPr>
          <w:rFonts w:ascii="標楷體" w:eastAsia="標楷體" w:hAnsi="標楷體"/>
          <w:sz w:val="28"/>
          <w:szCs w:val="28"/>
        </w:rPr>
      </w:pPr>
      <w:proofErr w:type="gramStart"/>
      <w:r w:rsidRPr="00050685">
        <w:rPr>
          <w:rFonts w:ascii="標楷體" w:eastAsia="標楷體" w:hAnsi="標楷體" w:hint="eastAsia"/>
          <w:sz w:val="28"/>
          <w:szCs w:val="28"/>
        </w:rPr>
        <w:t>柒</w:t>
      </w:r>
      <w:proofErr w:type="gramEnd"/>
      <w:r w:rsidRPr="00050685">
        <w:rPr>
          <w:rFonts w:ascii="標楷體" w:eastAsia="標楷體" w:hAnsi="標楷體" w:hint="eastAsia"/>
          <w:sz w:val="28"/>
          <w:szCs w:val="28"/>
        </w:rPr>
        <w:t>、投標文件：</w:t>
      </w:r>
    </w:p>
    <w:p w14:paraId="71DA8E16" w14:textId="58EF8E40" w:rsidR="00AA0970" w:rsidRPr="00050685" w:rsidRDefault="00E86DD3" w:rsidP="00AA0970">
      <w:pPr>
        <w:numPr>
          <w:ilvl w:val="0"/>
          <w:numId w:val="28"/>
        </w:numPr>
        <w:spacing w:line="480" w:lineRule="exact"/>
        <w:ind w:left="1008" w:hanging="692"/>
        <w:jc w:val="both"/>
        <w:rPr>
          <w:rFonts w:ascii="標楷體" w:eastAsia="標楷體" w:hAnsi="標楷體"/>
          <w:sz w:val="28"/>
          <w:szCs w:val="28"/>
        </w:rPr>
      </w:pPr>
      <w:r>
        <w:rPr>
          <w:rFonts w:ascii="標楷體" w:eastAsia="標楷體" w:hAnsi="標楷體" w:hint="eastAsia"/>
          <w:sz w:val="28"/>
          <w:szCs w:val="28"/>
        </w:rPr>
        <w:lastRenderedPageBreak/>
        <w:t>企劃</w:t>
      </w:r>
      <w:r w:rsidR="00AA0970" w:rsidRPr="00050685">
        <w:rPr>
          <w:rFonts w:ascii="標楷體" w:eastAsia="標楷體" w:hAnsi="標楷體" w:hint="eastAsia"/>
          <w:sz w:val="28"/>
          <w:szCs w:val="28"/>
        </w:rPr>
        <w:t>書乙式</w:t>
      </w:r>
      <w:r w:rsidR="007B5CCC">
        <w:rPr>
          <w:rFonts w:ascii="標楷體" w:eastAsia="標楷體" w:hAnsi="標楷體" w:hint="eastAsia"/>
          <w:sz w:val="28"/>
          <w:szCs w:val="28"/>
        </w:rPr>
        <w:t>5</w:t>
      </w:r>
      <w:r w:rsidR="00AA0970" w:rsidRPr="00050685">
        <w:rPr>
          <w:rFonts w:ascii="標楷體" w:eastAsia="標楷體" w:hAnsi="標楷體" w:hint="eastAsia"/>
          <w:sz w:val="28"/>
          <w:szCs w:val="28"/>
        </w:rPr>
        <w:t>份。投標廠商所投服務建議書，本會</w:t>
      </w:r>
      <w:proofErr w:type="gramStart"/>
      <w:r w:rsidR="00AA0970" w:rsidRPr="00050685">
        <w:rPr>
          <w:rFonts w:ascii="標楷體" w:eastAsia="標楷體" w:hAnsi="標楷體" w:hint="eastAsia"/>
          <w:sz w:val="28"/>
          <w:szCs w:val="28"/>
        </w:rPr>
        <w:t>不</w:t>
      </w:r>
      <w:proofErr w:type="gramEnd"/>
      <w:r w:rsidR="00AA0970" w:rsidRPr="00050685">
        <w:rPr>
          <w:rFonts w:ascii="標楷體" w:eastAsia="標楷體" w:hAnsi="標楷體" w:hint="eastAsia"/>
          <w:sz w:val="28"/>
          <w:szCs w:val="28"/>
        </w:rPr>
        <w:t>另支付酬勞或稿費。</w:t>
      </w:r>
    </w:p>
    <w:p w14:paraId="6889CFD6" w14:textId="77777777" w:rsidR="00AA0970" w:rsidRPr="00050685" w:rsidRDefault="00AA0970" w:rsidP="00AA0970">
      <w:pPr>
        <w:numPr>
          <w:ilvl w:val="0"/>
          <w:numId w:val="28"/>
        </w:numPr>
        <w:spacing w:line="480" w:lineRule="exact"/>
        <w:ind w:left="1008" w:hanging="692"/>
        <w:jc w:val="both"/>
        <w:rPr>
          <w:rFonts w:ascii="標楷體" w:eastAsia="標楷體" w:hAnsi="標楷體"/>
          <w:sz w:val="28"/>
          <w:szCs w:val="28"/>
        </w:rPr>
      </w:pPr>
      <w:r w:rsidRPr="00050685">
        <w:rPr>
          <w:rFonts w:ascii="標楷體" w:eastAsia="標楷體" w:hAnsi="標楷體" w:hint="eastAsia"/>
          <w:sz w:val="28"/>
          <w:szCs w:val="28"/>
        </w:rPr>
        <w:t>服務建議書製作規格請以中文楷書、</w:t>
      </w:r>
      <w:proofErr w:type="gramStart"/>
      <w:r w:rsidRPr="00050685">
        <w:rPr>
          <w:rFonts w:ascii="標楷體" w:eastAsia="標楷體" w:hAnsi="標楷體" w:hint="eastAsia"/>
          <w:sz w:val="28"/>
          <w:szCs w:val="28"/>
        </w:rPr>
        <w:t>直式橫書</w:t>
      </w:r>
      <w:proofErr w:type="gramEnd"/>
      <w:r w:rsidRPr="00050685">
        <w:rPr>
          <w:rFonts w:ascii="標楷體" w:eastAsia="標楷體" w:hAnsi="標楷體" w:hint="eastAsia"/>
          <w:sz w:val="28"/>
          <w:szCs w:val="28"/>
        </w:rPr>
        <w:t>、14號字</w:t>
      </w:r>
      <w:proofErr w:type="gramStart"/>
      <w:r w:rsidRPr="00050685">
        <w:rPr>
          <w:rFonts w:ascii="標楷體" w:eastAsia="標楷體" w:hAnsi="標楷體" w:hint="eastAsia"/>
          <w:sz w:val="28"/>
          <w:szCs w:val="28"/>
        </w:rPr>
        <w:t>繕</w:t>
      </w:r>
      <w:proofErr w:type="gramEnd"/>
      <w:r w:rsidRPr="00050685">
        <w:rPr>
          <w:rFonts w:ascii="標楷體" w:eastAsia="標楷體" w:hAnsi="標楷體" w:hint="eastAsia"/>
          <w:sz w:val="28"/>
          <w:szCs w:val="28"/>
        </w:rPr>
        <w:t>打，並以A4大小紙張、加封面、左邊裝訂成冊。</w:t>
      </w:r>
    </w:p>
    <w:p w14:paraId="36E47EA0" w14:textId="2B0B7FD5" w:rsidR="00AA0970" w:rsidRPr="00BE6797" w:rsidRDefault="00AA0970" w:rsidP="00BE6797">
      <w:pPr>
        <w:spacing w:line="480" w:lineRule="exact"/>
        <w:ind w:left="560" w:hangingChars="200" w:hanging="560"/>
        <w:jc w:val="both"/>
        <w:rPr>
          <w:rFonts w:ascii="標楷體" w:eastAsia="標楷體" w:hAnsi="標楷體"/>
          <w:sz w:val="28"/>
          <w:szCs w:val="28"/>
        </w:rPr>
      </w:pPr>
      <w:r w:rsidRPr="00BE6797">
        <w:rPr>
          <w:rFonts w:ascii="標楷體" w:eastAsia="標楷體" w:hAnsi="標楷體" w:hint="eastAsia"/>
          <w:sz w:val="28"/>
          <w:szCs w:val="28"/>
        </w:rPr>
        <w:t>玖、優勝廠商評定方式：</w:t>
      </w:r>
      <w:r w:rsidR="00BE6797" w:rsidRPr="00BE6797">
        <w:rPr>
          <w:rFonts w:ascii="標楷體" w:eastAsia="標楷體" w:hAnsi="標楷體" w:hint="eastAsia"/>
          <w:color w:val="000000"/>
          <w:sz w:val="27"/>
          <w:szCs w:val="27"/>
        </w:rPr>
        <w:t>訂有底價之採購，以合於招標文件規定，且在底價以內之最低標為得標廠商。</w:t>
      </w:r>
    </w:p>
    <w:p w14:paraId="76DAA187" w14:textId="3B03D6E0" w:rsidR="00AA0970" w:rsidRPr="00050685" w:rsidRDefault="00AA0970" w:rsidP="00AA0970">
      <w:pPr>
        <w:spacing w:line="460" w:lineRule="exact"/>
        <w:jc w:val="both"/>
        <w:rPr>
          <w:rFonts w:ascii="標楷體" w:eastAsia="標楷體" w:hAnsi="標楷體"/>
          <w:sz w:val="28"/>
          <w:szCs w:val="28"/>
        </w:rPr>
      </w:pPr>
      <w:r w:rsidRPr="00050685">
        <w:rPr>
          <w:rFonts w:ascii="標楷體" w:eastAsia="標楷體" w:hAnsi="標楷體" w:hint="eastAsia"/>
          <w:sz w:val="28"/>
          <w:szCs w:val="28"/>
        </w:rPr>
        <w:t>拾、其他評選注意事項</w:t>
      </w:r>
      <w:r w:rsidR="000849E1" w:rsidRPr="000849E1">
        <w:rPr>
          <w:rFonts w:ascii="標楷體" w:eastAsia="標楷體" w:hAnsi="標楷體" w:hint="eastAsia"/>
          <w:color w:val="3333FF"/>
          <w:sz w:val="28"/>
          <w:szCs w:val="28"/>
        </w:rPr>
        <w:t>：</w:t>
      </w:r>
    </w:p>
    <w:p w14:paraId="3C73BD57" w14:textId="77777777" w:rsidR="00AA0970" w:rsidRPr="00050685" w:rsidRDefault="00AA0970" w:rsidP="00AA0970">
      <w:pPr>
        <w:spacing w:line="460" w:lineRule="exact"/>
        <w:ind w:leftChars="118" w:left="891" w:hangingChars="217" w:hanging="608"/>
        <w:jc w:val="both"/>
        <w:rPr>
          <w:rFonts w:ascii="標楷體" w:eastAsia="標楷體" w:hAnsi="標楷體"/>
          <w:sz w:val="28"/>
          <w:szCs w:val="28"/>
        </w:rPr>
      </w:pPr>
      <w:r w:rsidRPr="00050685">
        <w:rPr>
          <w:rFonts w:ascii="標楷體" w:eastAsia="標楷體" w:hAnsi="標楷體" w:hint="eastAsia"/>
          <w:sz w:val="28"/>
          <w:szCs w:val="28"/>
        </w:rPr>
        <w:t>一、本案招標作業中，本會得因故終止評選事宜，通知投標廠商領回服務建議書。該廠商不得向本會請求任何法律請求權及費用。</w:t>
      </w:r>
    </w:p>
    <w:p w14:paraId="3F3391D7" w14:textId="77777777" w:rsidR="00AA0970" w:rsidRPr="00050685" w:rsidRDefault="00AA0970" w:rsidP="00AA0970">
      <w:pPr>
        <w:spacing w:line="460" w:lineRule="exact"/>
        <w:ind w:leftChars="118" w:left="891" w:hangingChars="217" w:hanging="608"/>
        <w:jc w:val="both"/>
        <w:rPr>
          <w:rFonts w:ascii="標楷體" w:eastAsia="標楷體" w:hAnsi="標楷體"/>
          <w:sz w:val="28"/>
          <w:szCs w:val="28"/>
        </w:rPr>
      </w:pPr>
      <w:r w:rsidRPr="00050685">
        <w:rPr>
          <w:rFonts w:ascii="標楷體" w:eastAsia="標楷體" w:hAnsi="標楷體" w:hint="eastAsia"/>
          <w:sz w:val="28"/>
          <w:szCs w:val="28"/>
        </w:rPr>
        <w:t>二、本會取得基於本案勞務採購所得成果相關物件之著作財產權，同時得標廠商及其使用人應配合同意不行使著作人格權。</w:t>
      </w:r>
    </w:p>
    <w:p w14:paraId="386EB9C6" w14:textId="77777777" w:rsidR="00AA0970" w:rsidRPr="00050685" w:rsidRDefault="00AA0970" w:rsidP="00AA0970">
      <w:pPr>
        <w:spacing w:line="460" w:lineRule="exact"/>
        <w:ind w:leftChars="117" w:left="847" w:hangingChars="202" w:hanging="566"/>
        <w:jc w:val="both"/>
        <w:rPr>
          <w:rFonts w:ascii="標楷體" w:eastAsia="標楷體" w:hAnsi="標楷體"/>
          <w:sz w:val="28"/>
          <w:szCs w:val="28"/>
        </w:rPr>
      </w:pPr>
      <w:r w:rsidRPr="00050685">
        <w:rPr>
          <w:rFonts w:ascii="標楷體" w:eastAsia="標楷體" w:hAnsi="標楷體" w:hint="eastAsia"/>
          <w:sz w:val="28"/>
          <w:szCs w:val="28"/>
        </w:rPr>
        <w:t>三、本案勞務採購有引用其他第三人著作者，應事前取得原著作財產權人同意本會、得標廠商及其等各該使用人應用之證明文件。其有違法不當引用其他第三人著作而造成他人損害者，得標廠商應自行負責處理。</w:t>
      </w:r>
    </w:p>
    <w:p w14:paraId="0AD9C483" w14:textId="30319E8E" w:rsidR="00AA0970" w:rsidRPr="00050685" w:rsidRDefault="00AA0970" w:rsidP="00AA0970">
      <w:pPr>
        <w:spacing w:line="460" w:lineRule="exact"/>
        <w:ind w:leftChars="118" w:left="891" w:hangingChars="217" w:hanging="608"/>
        <w:jc w:val="both"/>
        <w:rPr>
          <w:rFonts w:ascii="標楷體" w:eastAsia="標楷體" w:hAnsi="標楷體"/>
          <w:sz w:val="28"/>
          <w:szCs w:val="28"/>
        </w:rPr>
      </w:pPr>
      <w:r w:rsidRPr="00050685">
        <w:rPr>
          <w:rFonts w:ascii="標楷體" w:eastAsia="標楷體" w:hAnsi="標楷體" w:hint="eastAsia"/>
          <w:sz w:val="28"/>
          <w:szCs w:val="28"/>
        </w:rPr>
        <w:t>四、智慧財產權歸屬</w:t>
      </w:r>
      <w:r w:rsidR="000849E1" w:rsidRPr="000849E1">
        <w:rPr>
          <w:rFonts w:ascii="標楷體" w:eastAsia="標楷體" w:hAnsi="標楷體" w:hint="eastAsia"/>
          <w:color w:val="3333FF"/>
          <w:sz w:val="28"/>
          <w:szCs w:val="28"/>
        </w:rPr>
        <w:t>：</w:t>
      </w:r>
    </w:p>
    <w:p w14:paraId="5F54986D" w14:textId="77BADC05" w:rsidR="00AA0970" w:rsidRPr="00050685" w:rsidRDefault="00AA0970" w:rsidP="00AA0970">
      <w:pPr>
        <w:numPr>
          <w:ilvl w:val="0"/>
          <w:numId w:val="32"/>
        </w:numPr>
        <w:spacing w:line="460" w:lineRule="exact"/>
        <w:jc w:val="both"/>
        <w:rPr>
          <w:rFonts w:ascii="標楷體" w:eastAsia="標楷體" w:hAnsi="標楷體"/>
          <w:sz w:val="28"/>
          <w:szCs w:val="28"/>
        </w:rPr>
      </w:pPr>
      <w:r w:rsidRPr="00050685">
        <w:rPr>
          <w:rFonts w:ascii="標楷體" w:eastAsia="標楷體" w:hAnsi="標楷體" w:hint="eastAsia"/>
          <w:sz w:val="28"/>
          <w:szCs w:val="28"/>
        </w:rPr>
        <w:t>投標廠商不符有違反智慧財產權法規之行為。其有違反情事發生者，投標廠商應承擔相關法律責任，與本會無關。</w:t>
      </w:r>
    </w:p>
    <w:p w14:paraId="4B686856" w14:textId="77777777" w:rsidR="00AA0970" w:rsidRPr="00050685" w:rsidRDefault="00AA0970" w:rsidP="00AA0970">
      <w:pPr>
        <w:numPr>
          <w:ilvl w:val="0"/>
          <w:numId w:val="32"/>
        </w:numPr>
        <w:spacing w:line="460" w:lineRule="exact"/>
        <w:jc w:val="both"/>
        <w:rPr>
          <w:rFonts w:ascii="標楷體" w:eastAsia="標楷體" w:hAnsi="標楷體"/>
          <w:sz w:val="28"/>
          <w:szCs w:val="28"/>
        </w:rPr>
      </w:pPr>
      <w:r w:rsidRPr="00050685">
        <w:rPr>
          <w:rFonts w:ascii="標楷體" w:eastAsia="標楷體" w:hAnsi="標楷體" w:hint="eastAsia"/>
          <w:sz w:val="28"/>
          <w:szCs w:val="28"/>
        </w:rPr>
        <w:t>得標廠商交付相關文件，其有智慧財產權及其附著之物件歸屬本會所有，其中含有第三人開發之產品或無法判斷是否為第三人產品者，應自行保證其使用之合法性或提供授權證明文件保障本會具有使用合法性。其有違反而導致本會受有損害者，得標廠商應負相關損害賠償責任(含訴訟、律師費用及其他損害賠償)。</w:t>
      </w:r>
    </w:p>
    <w:p w14:paraId="7F7783CE" w14:textId="77777777" w:rsidR="00AA0970" w:rsidRPr="00050685" w:rsidRDefault="00AA0970" w:rsidP="00AA0970">
      <w:pPr>
        <w:numPr>
          <w:ilvl w:val="0"/>
          <w:numId w:val="32"/>
        </w:numPr>
        <w:spacing w:line="460" w:lineRule="exact"/>
        <w:jc w:val="both"/>
        <w:rPr>
          <w:rFonts w:ascii="標楷體" w:eastAsia="標楷體" w:hAnsi="標楷體"/>
          <w:sz w:val="28"/>
          <w:szCs w:val="28"/>
        </w:rPr>
      </w:pPr>
      <w:r w:rsidRPr="00050685">
        <w:rPr>
          <w:rFonts w:ascii="標楷體" w:eastAsia="標楷體" w:hAnsi="標楷體" w:hint="eastAsia"/>
          <w:sz w:val="28"/>
          <w:szCs w:val="28"/>
        </w:rPr>
        <w:t>投標廠商對本委辦需求規範書如有疑問，向本會洽詢。</w:t>
      </w:r>
    </w:p>
    <w:p w14:paraId="27086A80" w14:textId="2CE1820C" w:rsidR="00AA0970" w:rsidRPr="00050685" w:rsidRDefault="00AA0970" w:rsidP="00AA0970">
      <w:pPr>
        <w:spacing w:line="460" w:lineRule="exact"/>
        <w:ind w:left="1358"/>
        <w:jc w:val="both"/>
        <w:rPr>
          <w:rFonts w:ascii="標楷體" w:eastAsia="標楷體" w:hAnsi="標楷體"/>
          <w:sz w:val="28"/>
          <w:szCs w:val="28"/>
        </w:rPr>
      </w:pPr>
      <w:r w:rsidRPr="00050685">
        <w:rPr>
          <w:rFonts w:ascii="標楷體" w:eastAsia="標楷體" w:hAnsi="標楷體" w:hint="eastAsia"/>
          <w:sz w:val="28"/>
          <w:szCs w:val="28"/>
        </w:rPr>
        <w:t>棒球協會：</w:t>
      </w:r>
      <w:r w:rsidR="000849E1" w:rsidRPr="000849E1">
        <w:rPr>
          <w:rFonts w:ascii="標楷體" w:eastAsia="標楷體" w:hAnsi="標楷體" w:hint="eastAsia"/>
          <w:color w:val="3333FF"/>
          <w:sz w:val="28"/>
          <w:szCs w:val="28"/>
        </w:rPr>
        <w:t>(</w:t>
      </w:r>
      <w:r w:rsidRPr="00050685">
        <w:rPr>
          <w:rFonts w:ascii="標楷體" w:eastAsia="標楷體" w:hAnsi="標楷體" w:hint="eastAsia"/>
          <w:sz w:val="28"/>
          <w:szCs w:val="28"/>
        </w:rPr>
        <w:t>02</w:t>
      </w:r>
      <w:r w:rsidR="000849E1" w:rsidRPr="000849E1">
        <w:rPr>
          <w:rFonts w:ascii="標楷體" w:eastAsia="標楷體" w:hAnsi="標楷體" w:hint="eastAsia"/>
          <w:color w:val="3333FF"/>
          <w:sz w:val="28"/>
          <w:szCs w:val="28"/>
        </w:rPr>
        <w:t>)</w:t>
      </w:r>
      <w:r w:rsidRPr="00050685">
        <w:rPr>
          <w:rFonts w:ascii="標楷體" w:eastAsia="標楷體" w:hAnsi="標楷體" w:hint="eastAsia"/>
          <w:sz w:val="28"/>
          <w:szCs w:val="28"/>
        </w:rPr>
        <w:t>2793-1828分機102</w:t>
      </w:r>
    </w:p>
    <w:p w14:paraId="27BBC970" w14:textId="70CB38FD" w:rsidR="00AA0970" w:rsidRPr="007B5CCC" w:rsidRDefault="00AA0970" w:rsidP="00B90BB8">
      <w:pPr>
        <w:widowControl/>
        <w:numPr>
          <w:ilvl w:val="0"/>
          <w:numId w:val="32"/>
        </w:numPr>
        <w:adjustRightInd w:val="0"/>
        <w:snapToGrid w:val="0"/>
        <w:spacing w:line="460" w:lineRule="exact"/>
        <w:jc w:val="both"/>
        <w:rPr>
          <w:rFonts w:ascii="標楷體" w:eastAsia="標楷體" w:hAnsi="標楷體"/>
          <w:sz w:val="36"/>
          <w:szCs w:val="36"/>
        </w:rPr>
      </w:pPr>
      <w:proofErr w:type="gramStart"/>
      <w:r w:rsidRPr="007B5CCC">
        <w:rPr>
          <w:rFonts w:ascii="標楷體" w:eastAsia="標楷體" w:hAnsi="標楷體" w:hint="eastAsia"/>
          <w:sz w:val="28"/>
          <w:szCs w:val="28"/>
        </w:rPr>
        <w:t>本委辦</w:t>
      </w:r>
      <w:proofErr w:type="gramEnd"/>
      <w:r w:rsidRPr="007B5CCC">
        <w:rPr>
          <w:rFonts w:ascii="標楷體" w:eastAsia="標楷體" w:hAnsi="標楷體" w:hint="eastAsia"/>
          <w:sz w:val="28"/>
          <w:szCs w:val="28"/>
        </w:rPr>
        <w:t>需求規範書如有未盡事宜，</w:t>
      </w:r>
      <w:proofErr w:type="gramStart"/>
      <w:r w:rsidRPr="007B5CCC">
        <w:rPr>
          <w:rFonts w:ascii="標楷體" w:eastAsia="標楷體" w:hAnsi="標楷體" w:hint="eastAsia"/>
          <w:sz w:val="28"/>
          <w:szCs w:val="28"/>
        </w:rPr>
        <w:t>均依政府</w:t>
      </w:r>
      <w:proofErr w:type="gramEnd"/>
      <w:r w:rsidRPr="007B5CCC">
        <w:rPr>
          <w:rFonts w:ascii="標楷體" w:eastAsia="標楷體" w:hAnsi="標楷體" w:hint="eastAsia"/>
          <w:sz w:val="28"/>
          <w:szCs w:val="28"/>
        </w:rPr>
        <w:t>採購相關法規辦理。</w:t>
      </w:r>
      <w:r w:rsidRPr="007B5CCC">
        <w:rPr>
          <w:rFonts w:ascii="標楷體" w:eastAsia="標楷體" w:hAnsi="標楷體" w:hint="eastAsia"/>
          <w:sz w:val="36"/>
          <w:szCs w:val="36"/>
        </w:rPr>
        <w:br w:type="page"/>
      </w:r>
    </w:p>
    <w:p w14:paraId="14BDCEA8" w14:textId="463CB49B" w:rsidR="00222DC6" w:rsidRPr="00EA5B6B" w:rsidRDefault="00024006" w:rsidP="00EA5B6B">
      <w:pPr>
        <w:adjustRightInd w:val="0"/>
        <w:snapToGrid w:val="0"/>
        <w:ind w:left="1134" w:hangingChars="315" w:hanging="1134"/>
        <w:rPr>
          <w:rFonts w:ascii="標楷體" w:eastAsia="標楷體" w:hAnsi="標楷體"/>
          <w:b/>
          <w:bCs/>
          <w:sz w:val="36"/>
          <w:szCs w:val="36"/>
        </w:rPr>
      </w:pPr>
      <w:r w:rsidRPr="00050685">
        <w:rPr>
          <w:rFonts w:ascii="標楷體" w:eastAsia="標楷體" w:hAnsi="標楷體" w:hint="eastAsia"/>
          <w:sz w:val="36"/>
          <w:szCs w:val="36"/>
        </w:rPr>
        <w:lastRenderedPageBreak/>
        <w:t>附表:</w:t>
      </w:r>
      <w:r w:rsidR="009D52A5" w:rsidRPr="007C046B">
        <w:rPr>
          <w:rFonts w:ascii="標楷體" w:eastAsia="標楷體" w:hint="eastAsia"/>
          <w:b/>
          <w:color w:val="000000"/>
          <w:sz w:val="28"/>
          <w:szCs w:val="28"/>
          <w:u w:val="single"/>
        </w:rPr>
        <w:t>「</w:t>
      </w:r>
      <w:r w:rsidR="00C37BE4" w:rsidRPr="00C37BE4">
        <w:rPr>
          <w:rFonts w:ascii="標楷體" w:eastAsia="標楷體" w:hint="eastAsia"/>
          <w:b/>
          <w:color w:val="000000"/>
          <w:sz w:val="28"/>
          <w:szCs w:val="28"/>
          <w:u w:val="single"/>
        </w:rPr>
        <w:t>2026年第3屆亞洲</w:t>
      </w:r>
      <w:proofErr w:type="gramStart"/>
      <w:r w:rsidR="00C37BE4" w:rsidRPr="00C37BE4">
        <w:rPr>
          <w:rFonts w:ascii="標楷體" w:eastAsia="標楷體" w:hint="eastAsia"/>
          <w:b/>
          <w:color w:val="000000"/>
          <w:sz w:val="28"/>
          <w:szCs w:val="28"/>
          <w:u w:val="single"/>
        </w:rPr>
        <w:t>盃</w:t>
      </w:r>
      <w:proofErr w:type="gramEnd"/>
      <w:r w:rsidR="00C37BE4" w:rsidRPr="00C37BE4">
        <w:rPr>
          <w:rFonts w:ascii="標楷體" w:eastAsia="標楷體" w:hint="eastAsia"/>
          <w:b/>
          <w:color w:val="000000"/>
          <w:sz w:val="28"/>
          <w:szCs w:val="28"/>
          <w:u w:val="single"/>
        </w:rPr>
        <w:t>5</w:t>
      </w:r>
      <w:proofErr w:type="gramStart"/>
      <w:r w:rsidR="00C37BE4" w:rsidRPr="00C37BE4">
        <w:rPr>
          <w:rFonts w:ascii="標楷體" w:eastAsia="標楷體" w:hint="eastAsia"/>
          <w:b/>
          <w:color w:val="000000"/>
          <w:sz w:val="28"/>
          <w:szCs w:val="28"/>
          <w:u w:val="single"/>
        </w:rPr>
        <w:t>人制</w:t>
      </w:r>
      <w:proofErr w:type="gramEnd"/>
      <w:r w:rsidR="00C37BE4" w:rsidRPr="00C37BE4">
        <w:rPr>
          <w:rFonts w:ascii="標楷體" w:eastAsia="標楷體" w:hint="eastAsia"/>
          <w:b/>
          <w:color w:val="000000"/>
          <w:sz w:val="28"/>
          <w:szCs w:val="28"/>
          <w:u w:val="single"/>
        </w:rPr>
        <w:t>棒球錦標賽代表隊</w:t>
      </w:r>
      <w:r w:rsidR="00C37BE4" w:rsidRPr="00C37BE4">
        <w:rPr>
          <w:rFonts w:ascii="標楷體" w:eastAsia="標楷體" w:hint="eastAsia"/>
          <w:b/>
          <w:bCs/>
          <w:color w:val="000000"/>
          <w:sz w:val="28"/>
          <w:szCs w:val="28"/>
          <w:u w:val="single"/>
        </w:rPr>
        <w:t>出國來回機票</w:t>
      </w:r>
      <w:r w:rsidR="009D52A5">
        <w:rPr>
          <w:rFonts w:ascii="標楷體" w:eastAsia="標楷體" w:hint="eastAsia"/>
          <w:b/>
          <w:bCs/>
          <w:color w:val="000000"/>
          <w:sz w:val="28"/>
          <w:szCs w:val="28"/>
          <w:u w:val="single"/>
        </w:rPr>
        <w:t>」</w:t>
      </w:r>
      <w:r w:rsidR="00AB3A4E" w:rsidRPr="00EA5B6B">
        <w:rPr>
          <w:rFonts w:ascii="標楷體" w:eastAsia="標楷體" w:hAnsi="標楷體" w:hint="eastAsia"/>
          <w:b/>
          <w:sz w:val="28"/>
          <w:szCs w:val="28"/>
        </w:rPr>
        <w:t>出國往返行程</w:t>
      </w:r>
    </w:p>
    <w:p w14:paraId="5D3E6A7E" w14:textId="77777777" w:rsidR="00246F96" w:rsidRPr="00050685" w:rsidRDefault="00246F96" w:rsidP="006104AF">
      <w:pPr>
        <w:adjustRightInd w:val="0"/>
        <w:snapToGrid w:val="0"/>
        <w:ind w:left="1134" w:hangingChars="315" w:hanging="1134"/>
        <w:rPr>
          <w:rFonts w:ascii="標楷體" w:eastAsia="標楷體" w:hAnsi="標楷體"/>
          <w:sz w:val="36"/>
          <w:szCs w:val="36"/>
        </w:rPr>
      </w:pPr>
    </w:p>
    <w:p w14:paraId="50ADC664" w14:textId="285FECD1" w:rsidR="00024006" w:rsidRPr="00050685" w:rsidRDefault="00071776" w:rsidP="00024006">
      <w:pPr>
        <w:adjustRightInd w:val="0"/>
        <w:snapToGrid w:val="0"/>
        <w:rPr>
          <w:rFonts w:ascii="標楷體" w:eastAsia="標楷體" w:hAnsi="標楷體"/>
          <w:sz w:val="36"/>
          <w:szCs w:val="36"/>
        </w:rPr>
      </w:pPr>
      <w:r w:rsidRPr="00050685">
        <w:rPr>
          <w:rFonts w:ascii="標楷體" w:eastAsia="標楷體" w:hAnsi="標楷體" w:hint="eastAsia"/>
          <w:sz w:val="36"/>
          <w:szCs w:val="36"/>
        </w:rPr>
        <w:t>預</w:t>
      </w:r>
      <w:r w:rsidR="00246F96" w:rsidRPr="00050685">
        <w:rPr>
          <w:rFonts w:ascii="標楷體" w:eastAsia="標楷體" w:hAnsi="標楷體" w:hint="eastAsia"/>
          <w:sz w:val="36"/>
          <w:szCs w:val="36"/>
        </w:rPr>
        <w:t>計</w:t>
      </w:r>
      <w:r w:rsidR="006104AF" w:rsidRPr="00050685">
        <w:rPr>
          <w:rFonts w:ascii="標楷體" w:eastAsia="標楷體" w:hAnsi="標楷體" w:hint="eastAsia"/>
          <w:sz w:val="36"/>
          <w:szCs w:val="36"/>
        </w:rPr>
        <w:t>日期：</w:t>
      </w:r>
      <w:r w:rsidR="00024006" w:rsidRPr="00050685">
        <w:rPr>
          <w:rFonts w:ascii="標楷體" w:eastAsia="標楷體" w:hAnsi="標楷體"/>
          <w:sz w:val="36"/>
          <w:szCs w:val="36"/>
        </w:rPr>
        <w:t>1</w:t>
      </w:r>
      <w:r w:rsidR="00B23859" w:rsidRPr="00050685">
        <w:rPr>
          <w:rFonts w:ascii="標楷體" w:eastAsia="標楷體" w:hAnsi="標楷體" w:hint="eastAsia"/>
          <w:sz w:val="36"/>
          <w:szCs w:val="36"/>
        </w:rPr>
        <w:t>1</w:t>
      </w:r>
      <w:r w:rsidR="00C37BE4">
        <w:rPr>
          <w:rFonts w:ascii="標楷體" w:eastAsia="標楷體" w:hAnsi="標楷體" w:hint="eastAsia"/>
          <w:sz w:val="36"/>
          <w:szCs w:val="36"/>
        </w:rPr>
        <w:t>5</w:t>
      </w:r>
      <w:r w:rsidR="00024006" w:rsidRPr="00050685">
        <w:rPr>
          <w:rFonts w:ascii="標楷體" w:eastAsia="標楷體" w:hAnsi="標楷體" w:hint="eastAsia"/>
          <w:sz w:val="36"/>
          <w:szCs w:val="36"/>
        </w:rPr>
        <w:t>年</w:t>
      </w:r>
      <w:r w:rsidR="00767E04">
        <w:rPr>
          <w:rFonts w:ascii="標楷體" w:eastAsia="標楷體" w:hAnsi="標楷體" w:hint="eastAsia"/>
          <w:sz w:val="36"/>
          <w:szCs w:val="36"/>
        </w:rPr>
        <w:t>8</w:t>
      </w:r>
      <w:r w:rsidR="00024006" w:rsidRPr="00050685">
        <w:rPr>
          <w:rFonts w:ascii="標楷體" w:eastAsia="標楷體" w:hAnsi="標楷體" w:hint="eastAsia"/>
          <w:sz w:val="36"/>
          <w:szCs w:val="36"/>
        </w:rPr>
        <w:t>月</w:t>
      </w:r>
      <w:r w:rsidR="00767E04">
        <w:rPr>
          <w:rFonts w:ascii="標楷體" w:eastAsia="標楷體" w:hAnsi="標楷體" w:hint="eastAsia"/>
          <w:sz w:val="36"/>
          <w:szCs w:val="36"/>
        </w:rPr>
        <w:t>7</w:t>
      </w:r>
      <w:r w:rsidR="00024006" w:rsidRPr="00050685">
        <w:rPr>
          <w:rFonts w:ascii="標楷體" w:eastAsia="標楷體" w:hAnsi="標楷體" w:hint="eastAsia"/>
          <w:sz w:val="36"/>
          <w:szCs w:val="36"/>
        </w:rPr>
        <w:t>日至</w:t>
      </w:r>
      <w:r w:rsidRPr="00050685">
        <w:rPr>
          <w:rFonts w:ascii="標楷體" w:eastAsia="標楷體" w:hAnsi="標楷體" w:hint="eastAsia"/>
          <w:sz w:val="36"/>
          <w:szCs w:val="36"/>
        </w:rPr>
        <w:t>11</w:t>
      </w:r>
      <w:r w:rsidR="00C37BE4">
        <w:rPr>
          <w:rFonts w:ascii="標楷體" w:eastAsia="標楷體" w:hAnsi="標楷體" w:hint="eastAsia"/>
          <w:sz w:val="36"/>
          <w:szCs w:val="36"/>
        </w:rPr>
        <w:t>5</w:t>
      </w:r>
      <w:r w:rsidRPr="00050685">
        <w:rPr>
          <w:rFonts w:ascii="標楷體" w:eastAsia="標楷體" w:hAnsi="標楷體" w:hint="eastAsia"/>
          <w:sz w:val="36"/>
          <w:szCs w:val="36"/>
        </w:rPr>
        <w:t>年</w:t>
      </w:r>
      <w:r w:rsidR="00767E04">
        <w:rPr>
          <w:rFonts w:ascii="標楷體" w:eastAsia="標楷體" w:hAnsi="標楷體" w:hint="eastAsia"/>
          <w:sz w:val="36"/>
          <w:szCs w:val="36"/>
        </w:rPr>
        <w:t>8</w:t>
      </w:r>
      <w:r w:rsidR="00024006" w:rsidRPr="00050685">
        <w:rPr>
          <w:rFonts w:ascii="標楷體" w:eastAsia="標楷體" w:hAnsi="標楷體" w:hint="eastAsia"/>
          <w:sz w:val="36"/>
          <w:szCs w:val="36"/>
        </w:rPr>
        <w:t>月</w:t>
      </w:r>
      <w:r w:rsidR="00C37BE4">
        <w:rPr>
          <w:rFonts w:ascii="標楷體" w:eastAsia="標楷體" w:hAnsi="標楷體" w:hint="eastAsia"/>
          <w:sz w:val="36"/>
          <w:szCs w:val="36"/>
        </w:rPr>
        <w:t>1</w:t>
      </w:r>
      <w:r w:rsidR="00767E04">
        <w:rPr>
          <w:rFonts w:ascii="標楷體" w:eastAsia="標楷體" w:hAnsi="標楷體" w:hint="eastAsia"/>
          <w:sz w:val="36"/>
          <w:szCs w:val="36"/>
        </w:rPr>
        <w:t>6</w:t>
      </w:r>
      <w:r w:rsidR="00024006" w:rsidRPr="00050685">
        <w:rPr>
          <w:rFonts w:ascii="標楷體" w:eastAsia="標楷體" w:hAnsi="標楷體" w:hint="eastAsia"/>
          <w:sz w:val="36"/>
          <w:szCs w:val="36"/>
        </w:rPr>
        <w:t>日</w:t>
      </w:r>
    </w:p>
    <w:p w14:paraId="06D8B181" w14:textId="77777777" w:rsidR="009D5CC0" w:rsidRPr="00050685" w:rsidRDefault="009D5CC0" w:rsidP="00024006">
      <w:pPr>
        <w:adjustRightInd w:val="0"/>
        <w:snapToGrid w:val="0"/>
        <w:rPr>
          <w:rFonts w:ascii="標楷體" w:eastAsia="標楷體" w:hAnsi="標楷體"/>
          <w:sz w:val="36"/>
          <w:szCs w:val="36"/>
        </w:rPr>
      </w:pPr>
    </w:p>
    <w:tbl>
      <w:tblPr>
        <w:tblW w:w="8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4819"/>
        <w:gridCol w:w="1969"/>
      </w:tblGrid>
      <w:tr w:rsidR="007B5CCC" w:rsidRPr="00050685" w14:paraId="5720CA7A" w14:textId="77777777" w:rsidTr="00EA5B6B">
        <w:tc>
          <w:tcPr>
            <w:tcW w:w="1872" w:type="dxa"/>
          </w:tcPr>
          <w:p w14:paraId="26EA6B9D" w14:textId="77777777" w:rsidR="009D5CC0" w:rsidRPr="00EA5B6B" w:rsidRDefault="009D5CC0" w:rsidP="00D04090">
            <w:pPr>
              <w:rPr>
                <w:rFonts w:ascii="標楷體" w:eastAsia="標楷體" w:hAnsi="標楷體"/>
                <w:color w:val="000000" w:themeColor="text1"/>
              </w:rPr>
            </w:pPr>
            <w:r w:rsidRPr="00EA5B6B">
              <w:rPr>
                <w:rFonts w:ascii="標楷體" w:eastAsia="標楷體" w:hAnsi="標楷體" w:hint="eastAsia"/>
                <w:color w:val="000000" w:themeColor="text1"/>
              </w:rPr>
              <w:t>日期</w:t>
            </w:r>
          </w:p>
        </w:tc>
        <w:tc>
          <w:tcPr>
            <w:tcW w:w="4819" w:type="dxa"/>
          </w:tcPr>
          <w:p w14:paraId="0A2F346A" w14:textId="77777777" w:rsidR="009D5CC0" w:rsidRPr="00EA5B6B" w:rsidRDefault="009D5CC0" w:rsidP="00D04090">
            <w:pPr>
              <w:rPr>
                <w:rFonts w:ascii="標楷體" w:eastAsia="標楷體" w:hAnsi="標楷體"/>
                <w:color w:val="000000" w:themeColor="text1"/>
              </w:rPr>
            </w:pPr>
            <w:r w:rsidRPr="00EA5B6B">
              <w:rPr>
                <w:rFonts w:ascii="標楷體" w:eastAsia="標楷體" w:hAnsi="標楷體" w:hint="eastAsia"/>
                <w:color w:val="000000" w:themeColor="text1"/>
              </w:rPr>
              <w:t>行程內容</w:t>
            </w:r>
          </w:p>
        </w:tc>
        <w:tc>
          <w:tcPr>
            <w:tcW w:w="1969" w:type="dxa"/>
          </w:tcPr>
          <w:p w14:paraId="4FFA79D5" w14:textId="77777777" w:rsidR="009D5CC0" w:rsidRPr="00EA5B6B" w:rsidRDefault="009D5CC0" w:rsidP="00D04090">
            <w:pPr>
              <w:rPr>
                <w:rFonts w:ascii="標楷體" w:eastAsia="標楷體" w:hAnsi="標楷體"/>
                <w:color w:val="FF0000"/>
              </w:rPr>
            </w:pPr>
            <w:r w:rsidRPr="00EA5B6B">
              <w:rPr>
                <w:rFonts w:ascii="標楷體" w:eastAsia="標楷體" w:hAnsi="標楷體" w:hint="eastAsia"/>
                <w:color w:val="000000" w:themeColor="text1"/>
              </w:rPr>
              <w:t>備註</w:t>
            </w:r>
          </w:p>
        </w:tc>
      </w:tr>
      <w:tr w:rsidR="007B5CCC" w:rsidRPr="00050685" w14:paraId="3828318D" w14:textId="77777777" w:rsidTr="00EA5B6B">
        <w:trPr>
          <w:trHeight w:val="205"/>
        </w:trPr>
        <w:tc>
          <w:tcPr>
            <w:tcW w:w="1872" w:type="dxa"/>
            <w:vAlign w:val="center"/>
          </w:tcPr>
          <w:p w14:paraId="20048BF4" w14:textId="46C30F77" w:rsidR="009D5CC0" w:rsidRPr="00EA5B6B" w:rsidRDefault="00767E04" w:rsidP="00D04090">
            <w:pPr>
              <w:rPr>
                <w:rFonts w:ascii="標楷體" w:eastAsia="標楷體" w:hAnsi="標楷體"/>
                <w:color w:val="000000" w:themeColor="text1"/>
              </w:rPr>
            </w:pPr>
            <w:r>
              <w:rPr>
                <w:rFonts w:ascii="標楷體" w:eastAsia="標楷體" w:hAnsi="標楷體" w:hint="eastAsia"/>
                <w:color w:val="000000" w:themeColor="text1"/>
              </w:rPr>
              <w:t>8</w:t>
            </w:r>
            <w:r w:rsidR="00EA5B6B">
              <w:rPr>
                <w:rFonts w:ascii="標楷體" w:eastAsia="標楷體" w:hAnsi="標楷體" w:hint="eastAsia"/>
                <w:color w:val="000000" w:themeColor="text1"/>
              </w:rPr>
              <w:t>/</w:t>
            </w:r>
            <w:r>
              <w:rPr>
                <w:rFonts w:ascii="標楷體" w:eastAsia="標楷體" w:hAnsi="標楷體" w:hint="eastAsia"/>
                <w:color w:val="000000" w:themeColor="text1"/>
              </w:rPr>
              <w:t>7</w:t>
            </w:r>
          </w:p>
        </w:tc>
        <w:tc>
          <w:tcPr>
            <w:tcW w:w="4819" w:type="dxa"/>
            <w:vAlign w:val="center"/>
          </w:tcPr>
          <w:p w14:paraId="6979DD1D" w14:textId="602E5CA3" w:rsidR="009D5CC0" w:rsidRPr="009D52A5" w:rsidRDefault="00956DB6" w:rsidP="00D04090">
            <w:pPr>
              <w:rPr>
                <w:rFonts w:ascii="標楷體" w:eastAsia="標楷體" w:hAnsi="標楷體"/>
                <w:color w:val="000000" w:themeColor="text1"/>
              </w:rPr>
            </w:pPr>
            <w:r>
              <w:rPr>
                <w:rFonts w:ascii="標楷體" w:eastAsia="標楷體" w:hAnsi="標楷體" w:hint="eastAsia"/>
                <w:color w:val="000000" w:themeColor="text1"/>
              </w:rPr>
              <w:t>由桃園機場(TPE)出發前往中國</w:t>
            </w:r>
            <w:r w:rsidR="00767E04">
              <w:rPr>
                <w:rFonts w:ascii="標楷體" w:eastAsia="標楷體" w:hAnsi="標楷體" w:hint="eastAsia"/>
                <w:color w:val="000000" w:themeColor="text1"/>
              </w:rPr>
              <w:t>杭州蕭山機場</w:t>
            </w:r>
            <w:r>
              <w:rPr>
                <w:rFonts w:ascii="標楷體" w:eastAsia="標楷體" w:hAnsi="標楷體" w:hint="eastAsia"/>
                <w:color w:val="000000" w:themeColor="text1"/>
              </w:rPr>
              <w:t>(H</w:t>
            </w:r>
            <w:r w:rsidR="00767E04">
              <w:rPr>
                <w:rFonts w:ascii="標楷體" w:eastAsia="標楷體" w:hAnsi="標楷體" w:hint="eastAsia"/>
                <w:color w:val="000000" w:themeColor="text1"/>
              </w:rPr>
              <w:t>GH</w:t>
            </w:r>
            <w:r>
              <w:rPr>
                <w:rFonts w:ascii="標楷體" w:eastAsia="標楷體" w:hAnsi="標楷體" w:hint="eastAsia"/>
                <w:color w:val="000000" w:themeColor="text1"/>
              </w:rPr>
              <w:t>)</w:t>
            </w:r>
          </w:p>
        </w:tc>
        <w:tc>
          <w:tcPr>
            <w:tcW w:w="1969" w:type="dxa"/>
            <w:vAlign w:val="center"/>
          </w:tcPr>
          <w:p w14:paraId="2E4F6D7D" w14:textId="22143141" w:rsidR="009D5CC0" w:rsidRPr="00956DB6" w:rsidRDefault="00A4045F" w:rsidP="00EA52CD">
            <w:pPr>
              <w:rPr>
                <w:rFonts w:ascii="標楷體" w:eastAsia="標楷體" w:hAnsi="標楷體"/>
                <w:color w:val="FF0000"/>
              </w:rPr>
            </w:pPr>
            <w:r>
              <w:rPr>
                <w:rFonts w:ascii="標楷體" w:eastAsia="標楷體" w:hAnsi="標楷體" w:hint="eastAsia"/>
                <w:color w:val="FF0000"/>
              </w:rPr>
              <w:t>不可轉機</w:t>
            </w:r>
          </w:p>
        </w:tc>
      </w:tr>
      <w:tr w:rsidR="007B5CCC" w:rsidRPr="00050685" w14:paraId="2E59B92C" w14:textId="77777777" w:rsidTr="00EA5B6B">
        <w:trPr>
          <w:trHeight w:val="70"/>
        </w:trPr>
        <w:tc>
          <w:tcPr>
            <w:tcW w:w="1872" w:type="dxa"/>
            <w:vAlign w:val="center"/>
          </w:tcPr>
          <w:p w14:paraId="707B8C6B" w14:textId="3AFC101F" w:rsidR="009D5CC0" w:rsidRPr="00EA5B6B" w:rsidRDefault="00767E04" w:rsidP="00D04090">
            <w:pPr>
              <w:rPr>
                <w:rFonts w:ascii="標楷體" w:eastAsia="標楷體" w:hAnsi="標楷體"/>
                <w:color w:val="000000" w:themeColor="text1"/>
              </w:rPr>
            </w:pPr>
            <w:r>
              <w:rPr>
                <w:rFonts w:ascii="標楷體" w:eastAsia="標楷體" w:hAnsi="標楷體" w:hint="eastAsia"/>
                <w:color w:val="000000" w:themeColor="text1"/>
              </w:rPr>
              <w:t>8</w:t>
            </w:r>
            <w:r w:rsidR="00EA5B6B">
              <w:rPr>
                <w:rFonts w:ascii="標楷體" w:eastAsia="標楷體" w:hAnsi="標楷體" w:hint="eastAsia"/>
                <w:color w:val="000000" w:themeColor="text1"/>
              </w:rPr>
              <w:t>/</w:t>
            </w:r>
            <w:r>
              <w:rPr>
                <w:rFonts w:ascii="標楷體" w:eastAsia="標楷體" w:hAnsi="標楷體" w:hint="eastAsia"/>
                <w:color w:val="000000" w:themeColor="text1"/>
              </w:rPr>
              <w:t>8</w:t>
            </w:r>
          </w:p>
        </w:tc>
        <w:tc>
          <w:tcPr>
            <w:tcW w:w="4819" w:type="dxa"/>
            <w:vAlign w:val="center"/>
          </w:tcPr>
          <w:p w14:paraId="4EC6CF92" w14:textId="074F998C" w:rsidR="009D5CC0" w:rsidRPr="00EA5B6B" w:rsidRDefault="00EA5B6B" w:rsidP="00D04090">
            <w:pPr>
              <w:rPr>
                <w:rFonts w:ascii="標楷體" w:eastAsia="標楷體" w:hAnsi="標楷體"/>
                <w:color w:val="000000" w:themeColor="text1"/>
              </w:rPr>
            </w:pPr>
            <w:r w:rsidRPr="00EA5B6B">
              <w:rPr>
                <w:rFonts w:ascii="標楷體" w:eastAsia="標楷體" w:hAnsi="標楷體" w:hint="eastAsia"/>
                <w:color w:val="000000" w:themeColor="text1"/>
              </w:rPr>
              <w:t>練球</w:t>
            </w:r>
          </w:p>
        </w:tc>
        <w:tc>
          <w:tcPr>
            <w:tcW w:w="1969" w:type="dxa"/>
            <w:vAlign w:val="center"/>
          </w:tcPr>
          <w:p w14:paraId="3C15E0B1" w14:textId="77777777" w:rsidR="009D5CC0" w:rsidRPr="00EA5B6B" w:rsidRDefault="009D5CC0" w:rsidP="00D04090">
            <w:pPr>
              <w:rPr>
                <w:rFonts w:ascii="標楷體" w:eastAsia="標楷體" w:hAnsi="標楷體"/>
                <w:color w:val="FF0000"/>
              </w:rPr>
            </w:pPr>
          </w:p>
        </w:tc>
      </w:tr>
      <w:tr w:rsidR="007B5CCC" w:rsidRPr="00050685" w14:paraId="21FA6AD9" w14:textId="77777777" w:rsidTr="00EA5B6B">
        <w:trPr>
          <w:trHeight w:val="109"/>
        </w:trPr>
        <w:tc>
          <w:tcPr>
            <w:tcW w:w="1872" w:type="dxa"/>
            <w:vAlign w:val="center"/>
          </w:tcPr>
          <w:p w14:paraId="4321A2C7" w14:textId="2CF81362" w:rsidR="009D5CC0" w:rsidRPr="00EA5B6B" w:rsidRDefault="00767E04" w:rsidP="00EA5B6B">
            <w:pPr>
              <w:rPr>
                <w:rFonts w:ascii="標楷體" w:eastAsia="標楷體" w:hAnsi="標楷體"/>
                <w:color w:val="000000" w:themeColor="text1"/>
              </w:rPr>
            </w:pPr>
            <w:r>
              <w:rPr>
                <w:rFonts w:ascii="標楷體" w:eastAsia="標楷體" w:hAnsi="標楷體" w:hint="eastAsia"/>
                <w:color w:val="000000" w:themeColor="text1"/>
              </w:rPr>
              <w:t>8</w:t>
            </w:r>
            <w:r w:rsidR="00EB6415">
              <w:rPr>
                <w:rFonts w:ascii="標楷體" w:eastAsia="標楷體" w:hAnsi="標楷體" w:hint="eastAsia"/>
                <w:color w:val="000000" w:themeColor="text1"/>
              </w:rPr>
              <w:t>/</w:t>
            </w:r>
            <w:r>
              <w:rPr>
                <w:rFonts w:ascii="標楷體" w:eastAsia="標楷體" w:hAnsi="標楷體" w:hint="eastAsia"/>
                <w:color w:val="000000" w:themeColor="text1"/>
              </w:rPr>
              <w:t>9</w:t>
            </w:r>
          </w:p>
        </w:tc>
        <w:tc>
          <w:tcPr>
            <w:tcW w:w="4819" w:type="dxa"/>
            <w:vAlign w:val="center"/>
          </w:tcPr>
          <w:p w14:paraId="7C6E854E" w14:textId="46EFA7A7" w:rsidR="009D5CC0" w:rsidRPr="009D52A5" w:rsidRDefault="00EB6415" w:rsidP="00EA5B6B">
            <w:pPr>
              <w:rPr>
                <w:rFonts w:ascii="標楷體" w:eastAsia="標楷體" w:hAnsi="標楷體"/>
                <w:color w:val="000000" w:themeColor="text1"/>
              </w:rPr>
            </w:pPr>
            <w:r>
              <w:rPr>
                <w:rFonts w:ascii="標楷體" w:eastAsia="標楷體" w:hAnsi="標楷體" w:hint="eastAsia"/>
                <w:color w:val="000000" w:themeColor="text1"/>
              </w:rPr>
              <w:t>比賽開打</w:t>
            </w:r>
          </w:p>
        </w:tc>
        <w:tc>
          <w:tcPr>
            <w:tcW w:w="1969" w:type="dxa"/>
            <w:vAlign w:val="center"/>
          </w:tcPr>
          <w:p w14:paraId="36FCF972" w14:textId="77777777" w:rsidR="009D5CC0" w:rsidRPr="00FB59C2" w:rsidRDefault="009D5CC0" w:rsidP="00D04090">
            <w:pPr>
              <w:rPr>
                <w:rFonts w:ascii="標楷體" w:eastAsia="標楷體" w:hAnsi="標楷體"/>
                <w:color w:val="FF0000"/>
                <w:sz w:val="28"/>
                <w:szCs w:val="28"/>
              </w:rPr>
            </w:pPr>
          </w:p>
        </w:tc>
      </w:tr>
      <w:tr w:rsidR="007B5CCC" w:rsidRPr="00050685" w14:paraId="2400573D" w14:textId="77777777" w:rsidTr="00EA5B6B">
        <w:trPr>
          <w:trHeight w:val="250"/>
        </w:trPr>
        <w:tc>
          <w:tcPr>
            <w:tcW w:w="1872" w:type="dxa"/>
            <w:vAlign w:val="center"/>
          </w:tcPr>
          <w:p w14:paraId="1EE1D7E8" w14:textId="28DC43B9" w:rsidR="009D5CC0" w:rsidRPr="00EA5B6B" w:rsidRDefault="00767E04" w:rsidP="00D04090">
            <w:pPr>
              <w:rPr>
                <w:rFonts w:ascii="標楷體" w:eastAsia="標楷體" w:hAnsi="標楷體" w:hint="eastAsia"/>
                <w:color w:val="000000" w:themeColor="text1"/>
              </w:rPr>
            </w:pPr>
            <w:r>
              <w:rPr>
                <w:rFonts w:ascii="標楷體" w:eastAsia="標楷體" w:hAnsi="標楷體" w:hint="eastAsia"/>
                <w:color w:val="000000" w:themeColor="text1"/>
              </w:rPr>
              <w:t>8</w:t>
            </w:r>
            <w:r w:rsidR="00EB6415">
              <w:rPr>
                <w:rFonts w:ascii="標楷體" w:eastAsia="標楷體" w:hAnsi="標楷體" w:hint="eastAsia"/>
                <w:color w:val="000000" w:themeColor="text1"/>
              </w:rPr>
              <w:t>/</w:t>
            </w:r>
            <w:r>
              <w:rPr>
                <w:rFonts w:ascii="標楷體" w:eastAsia="標楷體" w:hAnsi="標楷體" w:hint="eastAsia"/>
                <w:color w:val="000000" w:themeColor="text1"/>
              </w:rPr>
              <w:t>12</w:t>
            </w:r>
          </w:p>
        </w:tc>
        <w:tc>
          <w:tcPr>
            <w:tcW w:w="4819" w:type="dxa"/>
            <w:vAlign w:val="center"/>
          </w:tcPr>
          <w:p w14:paraId="5924A749" w14:textId="38687C9C" w:rsidR="009D5CC0" w:rsidRPr="00EA5B6B" w:rsidRDefault="00767E04" w:rsidP="00D04090">
            <w:pPr>
              <w:rPr>
                <w:rFonts w:ascii="標楷體" w:eastAsia="標楷體" w:hAnsi="標楷體"/>
                <w:color w:val="000000" w:themeColor="text1"/>
              </w:rPr>
            </w:pPr>
            <w:r>
              <w:rPr>
                <w:rFonts w:ascii="標楷體" w:eastAsia="標楷體" w:hAnsi="標楷體" w:hint="eastAsia"/>
                <w:color w:val="000000" w:themeColor="text1"/>
              </w:rPr>
              <w:t>超級循環賽開打</w:t>
            </w:r>
          </w:p>
        </w:tc>
        <w:tc>
          <w:tcPr>
            <w:tcW w:w="1969" w:type="dxa"/>
            <w:vAlign w:val="center"/>
          </w:tcPr>
          <w:p w14:paraId="6E328AB6" w14:textId="424F31B5" w:rsidR="009D5CC0" w:rsidRPr="00FB59C2" w:rsidRDefault="009D5CC0" w:rsidP="00D04090">
            <w:pPr>
              <w:rPr>
                <w:rFonts w:ascii="標楷體" w:eastAsia="標楷體" w:hAnsi="標楷體"/>
                <w:color w:val="FF0000"/>
                <w:sz w:val="28"/>
                <w:szCs w:val="28"/>
              </w:rPr>
            </w:pPr>
          </w:p>
        </w:tc>
      </w:tr>
      <w:tr w:rsidR="00767E04" w:rsidRPr="00050685" w14:paraId="69822AD9" w14:textId="77777777" w:rsidTr="00EA5B6B">
        <w:trPr>
          <w:trHeight w:val="250"/>
        </w:trPr>
        <w:tc>
          <w:tcPr>
            <w:tcW w:w="1872" w:type="dxa"/>
            <w:vAlign w:val="center"/>
          </w:tcPr>
          <w:p w14:paraId="1BC134E6" w14:textId="16CB15CE" w:rsidR="00767E04" w:rsidRDefault="00767E04" w:rsidP="00D04090">
            <w:pPr>
              <w:rPr>
                <w:rFonts w:ascii="標楷體" w:eastAsia="標楷體" w:hAnsi="標楷體" w:hint="eastAsia"/>
                <w:color w:val="000000" w:themeColor="text1"/>
              </w:rPr>
            </w:pPr>
            <w:r>
              <w:rPr>
                <w:rFonts w:ascii="標楷體" w:eastAsia="標楷體" w:hAnsi="標楷體" w:hint="eastAsia"/>
                <w:color w:val="000000" w:themeColor="text1"/>
              </w:rPr>
              <w:t>8/15</w:t>
            </w:r>
          </w:p>
        </w:tc>
        <w:tc>
          <w:tcPr>
            <w:tcW w:w="4819" w:type="dxa"/>
            <w:vAlign w:val="center"/>
          </w:tcPr>
          <w:p w14:paraId="5E171985" w14:textId="2919B16B" w:rsidR="00767E04" w:rsidRDefault="00767E04" w:rsidP="00D04090">
            <w:pPr>
              <w:rPr>
                <w:rFonts w:ascii="標楷體" w:eastAsia="標楷體" w:hAnsi="標楷體" w:hint="eastAsia"/>
                <w:color w:val="000000" w:themeColor="text1"/>
              </w:rPr>
            </w:pPr>
            <w:r>
              <w:rPr>
                <w:rFonts w:ascii="標楷體" w:eastAsia="標楷體" w:hAnsi="標楷體" w:hint="eastAsia"/>
                <w:color w:val="000000" w:themeColor="text1"/>
              </w:rPr>
              <w:t>冠軍產生</w:t>
            </w:r>
          </w:p>
        </w:tc>
        <w:tc>
          <w:tcPr>
            <w:tcW w:w="1969" w:type="dxa"/>
            <w:vAlign w:val="center"/>
          </w:tcPr>
          <w:p w14:paraId="373AE579" w14:textId="77777777" w:rsidR="00767E04" w:rsidRPr="00FB59C2" w:rsidRDefault="00767E04" w:rsidP="00D04090">
            <w:pPr>
              <w:rPr>
                <w:rFonts w:ascii="標楷體" w:eastAsia="標楷體" w:hAnsi="標楷體"/>
                <w:color w:val="FF0000"/>
                <w:sz w:val="28"/>
                <w:szCs w:val="28"/>
              </w:rPr>
            </w:pPr>
          </w:p>
        </w:tc>
      </w:tr>
      <w:tr w:rsidR="00EA5B6B" w:rsidRPr="00050685" w14:paraId="5B1B33E2" w14:textId="77777777" w:rsidTr="00EA5B6B">
        <w:tc>
          <w:tcPr>
            <w:tcW w:w="1872" w:type="dxa"/>
            <w:vAlign w:val="center"/>
          </w:tcPr>
          <w:p w14:paraId="41098DB4" w14:textId="017F349D" w:rsidR="00EA5B6B" w:rsidRPr="00EA5B6B" w:rsidRDefault="00767E04" w:rsidP="00EA5B6B">
            <w:pPr>
              <w:rPr>
                <w:rFonts w:ascii="標楷體" w:eastAsia="標楷體" w:hAnsi="標楷體"/>
                <w:color w:val="000000" w:themeColor="text1"/>
              </w:rPr>
            </w:pPr>
            <w:r>
              <w:rPr>
                <w:rFonts w:ascii="標楷體" w:eastAsia="標楷體" w:hAnsi="標楷體" w:hint="eastAsia"/>
                <w:color w:val="000000" w:themeColor="text1"/>
              </w:rPr>
              <w:t>8</w:t>
            </w:r>
            <w:r w:rsidR="00EA5B6B">
              <w:rPr>
                <w:rFonts w:ascii="標楷體" w:eastAsia="標楷體" w:hAnsi="標楷體" w:hint="eastAsia"/>
                <w:color w:val="000000" w:themeColor="text1"/>
              </w:rPr>
              <w:t>/</w:t>
            </w:r>
            <w:r w:rsidR="00EB6415">
              <w:rPr>
                <w:rFonts w:ascii="標楷體" w:eastAsia="標楷體" w:hAnsi="標楷體" w:hint="eastAsia"/>
                <w:color w:val="000000" w:themeColor="text1"/>
              </w:rPr>
              <w:t>1</w:t>
            </w:r>
            <w:r>
              <w:rPr>
                <w:rFonts w:ascii="標楷體" w:eastAsia="標楷體" w:hAnsi="標楷體" w:hint="eastAsia"/>
                <w:color w:val="000000" w:themeColor="text1"/>
              </w:rPr>
              <w:t>6</w:t>
            </w:r>
          </w:p>
        </w:tc>
        <w:tc>
          <w:tcPr>
            <w:tcW w:w="4819" w:type="dxa"/>
            <w:vAlign w:val="center"/>
          </w:tcPr>
          <w:p w14:paraId="268E0856" w14:textId="26803DDD" w:rsidR="00EA5B6B" w:rsidRPr="00EA5B6B" w:rsidRDefault="00767E04" w:rsidP="00EA5B6B">
            <w:pPr>
              <w:rPr>
                <w:rFonts w:ascii="標楷體" w:eastAsia="標楷體" w:hAnsi="標楷體"/>
                <w:color w:val="000000" w:themeColor="text1"/>
              </w:rPr>
            </w:pPr>
            <w:r>
              <w:rPr>
                <w:rFonts w:ascii="標楷體" w:eastAsia="標楷體" w:hAnsi="標楷體" w:hint="eastAsia"/>
                <w:color w:val="000000" w:themeColor="text1"/>
              </w:rPr>
              <w:t>中國杭州蕭山機場(HGH)</w:t>
            </w:r>
            <w:r w:rsidR="00682F47">
              <w:rPr>
                <w:rFonts w:ascii="標楷體" w:eastAsia="標楷體" w:hAnsi="標楷體" w:hint="eastAsia"/>
                <w:color w:val="000000" w:themeColor="text1"/>
              </w:rPr>
              <w:t>出發搭乘</w:t>
            </w:r>
            <w:r w:rsidR="009D52A5">
              <w:rPr>
                <w:rFonts w:ascii="標楷體" w:eastAsia="標楷體" w:hAnsi="標楷體" w:hint="eastAsia"/>
                <w:color w:val="000000" w:themeColor="text1"/>
              </w:rPr>
              <w:t>返台至桃園機場(TPE)</w:t>
            </w:r>
          </w:p>
        </w:tc>
        <w:tc>
          <w:tcPr>
            <w:tcW w:w="1969" w:type="dxa"/>
            <w:vAlign w:val="center"/>
          </w:tcPr>
          <w:p w14:paraId="31E28BD5" w14:textId="486DBB97" w:rsidR="00EA5B6B" w:rsidRPr="00EA5B6B" w:rsidRDefault="00A4045F" w:rsidP="00EA5B6B">
            <w:pPr>
              <w:rPr>
                <w:rFonts w:ascii="標楷體" w:eastAsia="標楷體" w:hAnsi="標楷體"/>
                <w:color w:val="FF0000"/>
              </w:rPr>
            </w:pPr>
            <w:r>
              <w:rPr>
                <w:rFonts w:ascii="標楷體" w:eastAsia="標楷體" w:hAnsi="標楷體" w:hint="eastAsia"/>
                <w:color w:val="FF0000"/>
              </w:rPr>
              <w:t>不可轉機</w:t>
            </w:r>
          </w:p>
        </w:tc>
      </w:tr>
    </w:tbl>
    <w:p w14:paraId="00427B16" w14:textId="3BC1499B" w:rsidR="00EB28CB" w:rsidRPr="00050685" w:rsidRDefault="00EB28CB">
      <w:pPr>
        <w:widowControl/>
        <w:rPr>
          <w:rFonts w:ascii="標楷體" w:eastAsia="標楷體" w:hAnsi="標楷體"/>
          <w:sz w:val="44"/>
          <w:szCs w:val="44"/>
        </w:rPr>
      </w:pPr>
    </w:p>
    <w:p w14:paraId="0131A24B" w14:textId="1066300C" w:rsidR="00EB28CB" w:rsidRDefault="00EB28CB">
      <w:pPr>
        <w:widowControl/>
        <w:rPr>
          <w:rFonts w:ascii="標楷體" w:eastAsia="標楷體" w:hAnsi="標楷體"/>
          <w:sz w:val="44"/>
          <w:szCs w:val="44"/>
        </w:rPr>
      </w:pPr>
    </w:p>
    <w:p w14:paraId="30DE7C66" w14:textId="77777777" w:rsidR="00A97C82" w:rsidRDefault="00A97C82">
      <w:pPr>
        <w:widowControl/>
        <w:rPr>
          <w:rFonts w:ascii="標楷體" w:eastAsia="標楷體" w:hAnsi="標楷體"/>
          <w:sz w:val="44"/>
          <w:szCs w:val="44"/>
        </w:rPr>
      </w:pPr>
    </w:p>
    <w:p w14:paraId="464CF1C0" w14:textId="77777777" w:rsidR="00A97C82" w:rsidRDefault="00A97C82">
      <w:pPr>
        <w:widowControl/>
        <w:rPr>
          <w:rFonts w:ascii="標楷體" w:eastAsia="標楷體" w:hAnsi="標楷體"/>
          <w:sz w:val="44"/>
          <w:szCs w:val="44"/>
        </w:rPr>
      </w:pPr>
    </w:p>
    <w:p w14:paraId="76A84939" w14:textId="77777777" w:rsidR="00A97C82" w:rsidRDefault="00A97C82">
      <w:pPr>
        <w:widowControl/>
        <w:rPr>
          <w:rFonts w:ascii="標楷體" w:eastAsia="標楷體" w:hAnsi="標楷體"/>
          <w:sz w:val="44"/>
          <w:szCs w:val="44"/>
        </w:rPr>
      </w:pPr>
    </w:p>
    <w:p w14:paraId="0120EB04" w14:textId="77777777" w:rsidR="00A97C82" w:rsidRDefault="00A97C82">
      <w:pPr>
        <w:widowControl/>
        <w:rPr>
          <w:rFonts w:ascii="標楷體" w:eastAsia="標楷體" w:hAnsi="標楷體"/>
          <w:sz w:val="44"/>
          <w:szCs w:val="44"/>
        </w:rPr>
      </w:pPr>
    </w:p>
    <w:p w14:paraId="6EFAABBE" w14:textId="77777777" w:rsidR="00A97C82" w:rsidRDefault="00A97C82">
      <w:pPr>
        <w:widowControl/>
        <w:rPr>
          <w:rFonts w:ascii="標楷體" w:eastAsia="標楷體" w:hAnsi="標楷體"/>
          <w:sz w:val="44"/>
          <w:szCs w:val="44"/>
        </w:rPr>
      </w:pPr>
    </w:p>
    <w:p w14:paraId="66519BAA" w14:textId="77777777" w:rsidR="00A97C82" w:rsidRDefault="00A97C82">
      <w:pPr>
        <w:widowControl/>
        <w:rPr>
          <w:rFonts w:ascii="標楷體" w:eastAsia="標楷體" w:hAnsi="標楷體"/>
          <w:sz w:val="44"/>
          <w:szCs w:val="44"/>
        </w:rPr>
      </w:pPr>
    </w:p>
    <w:p w14:paraId="65815B1E" w14:textId="77777777" w:rsidR="00A97C82" w:rsidRDefault="00A97C82">
      <w:pPr>
        <w:widowControl/>
        <w:rPr>
          <w:rFonts w:ascii="標楷體" w:eastAsia="標楷體" w:hAnsi="標楷體"/>
          <w:sz w:val="44"/>
          <w:szCs w:val="44"/>
        </w:rPr>
      </w:pPr>
    </w:p>
    <w:p w14:paraId="20C8EFD6" w14:textId="77777777" w:rsidR="00A97C82" w:rsidRDefault="00A97C82">
      <w:pPr>
        <w:widowControl/>
        <w:rPr>
          <w:rFonts w:ascii="標楷體" w:eastAsia="標楷體" w:hAnsi="標楷體"/>
          <w:sz w:val="44"/>
          <w:szCs w:val="44"/>
        </w:rPr>
      </w:pPr>
    </w:p>
    <w:p w14:paraId="611EA0E9" w14:textId="77777777" w:rsidR="00EB6415" w:rsidRDefault="00EB6415" w:rsidP="00767E04">
      <w:pPr>
        <w:spacing w:line="420" w:lineRule="exact"/>
        <w:jc w:val="both"/>
        <w:rPr>
          <w:rFonts w:ascii="標楷體" w:eastAsia="標楷體" w:hint="eastAsia"/>
          <w:b/>
          <w:color w:val="000000"/>
          <w:sz w:val="32"/>
          <w:szCs w:val="32"/>
          <w:u w:val="single"/>
        </w:rPr>
      </w:pPr>
    </w:p>
    <w:sectPr w:rsidR="00EB6415" w:rsidSect="004C5857">
      <w:footerReference w:type="even" r:id="rId8"/>
      <w:footerReference w:type="default" r:id="rId9"/>
      <w:pgSz w:w="11906" w:h="16838"/>
      <w:pgMar w:top="1258" w:right="1800" w:bottom="524"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32D39" w14:textId="77777777" w:rsidR="000637F9" w:rsidRDefault="000637F9">
      <w:r>
        <w:separator/>
      </w:r>
    </w:p>
  </w:endnote>
  <w:endnote w:type="continuationSeparator" w:id="0">
    <w:p w14:paraId="27005A85" w14:textId="77777777" w:rsidR="000637F9" w:rsidRDefault="00063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中黑體">
    <w:altName w:val="細明體"/>
    <w:panose1 w:val="00000000000000000000"/>
    <w:charset w:val="88"/>
    <w:family w:val="roman"/>
    <w:notTrueType/>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96C1" w14:textId="77777777" w:rsidR="006104AF" w:rsidRDefault="0033707B">
    <w:pPr>
      <w:pStyle w:val="a7"/>
      <w:framePr w:wrap="around" w:vAnchor="text" w:hAnchor="margin" w:xAlign="center" w:y="1"/>
      <w:rPr>
        <w:rStyle w:val="a8"/>
      </w:rPr>
    </w:pPr>
    <w:r>
      <w:rPr>
        <w:rStyle w:val="a8"/>
      </w:rPr>
      <w:fldChar w:fldCharType="begin"/>
    </w:r>
    <w:r w:rsidR="006104AF">
      <w:rPr>
        <w:rStyle w:val="a8"/>
      </w:rPr>
      <w:instrText xml:space="preserve">PAGE  </w:instrText>
    </w:r>
    <w:r>
      <w:rPr>
        <w:rStyle w:val="a8"/>
      </w:rPr>
      <w:fldChar w:fldCharType="separate"/>
    </w:r>
    <w:r w:rsidR="000F14F0">
      <w:rPr>
        <w:rStyle w:val="a8"/>
        <w:noProof/>
      </w:rPr>
      <w:t>1</w:t>
    </w:r>
    <w:r>
      <w:rPr>
        <w:rStyle w:val="a8"/>
      </w:rPr>
      <w:fldChar w:fldCharType="end"/>
    </w:r>
  </w:p>
  <w:p w14:paraId="743D4F1D" w14:textId="77777777" w:rsidR="006104AF" w:rsidRDefault="006104A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AD3B" w14:textId="4A512DE7" w:rsidR="006104AF" w:rsidRDefault="0033707B">
    <w:pPr>
      <w:pStyle w:val="a7"/>
      <w:framePr w:wrap="around" w:vAnchor="text" w:hAnchor="margin" w:xAlign="center" w:y="1"/>
      <w:rPr>
        <w:rStyle w:val="a8"/>
      </w:rPr>
    </w:pPr>
    <w:r>
      <w:rPr>
        <w:rStyle w:val="a8"/>
      </w:rPr>
      <w:fldChar w:fldCharType="begin"/>
    </w:r>
    <w:r w:rsidR="006104AF">
      <w:rPr>
        <w:rStyle w:val="a8"/>
      </w:rPr>
      <w:instrText xml:space="preserve">PAGE  </w:instrText>
    </w:r>
    <w:r>
      <w:rPr>
        <w:rStyle w:val="a8"/>
      </w:rPr>
      <w:fldChar w:fldCharType="separate"/>
    </w:r>
    <w:r w:rsidR="006870AB">
      <w:rPr>
        <w:rStyle w:val="a8"/>
        <w:noProof/>
      </w:rPr>
      <w:t>8</w:t>
    </w:r>
    <w:r>
      <w:rPr>
        <w:rStyle w:val="a8"/>
      </w:rPr>
      <w:fldChar w:fldCharType="end"/>
    </w:r>
  </w:p>
  <w:p w14:paraId="55FFBD86" w14:textId="77777777" w:rsidR="006104AF" w:rsidRDefault="006104A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8BB36" w14:textId="77777777" w:rsidR="000637F9" w:rsidRDefault="000637F9">
      <w:r>
        <w:separator/>
      </w:r>
    </w:p>
  </w:footnote>
  <w:footnote w:type="continuationSeparator" w:id="0">
    <w:p w14:paraId="5AB4728F" w14:textId="77777777" w:rsidR="000637F9" w:rsidRDefault="000637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27F6"/>
    <w:multiLevelType w:val="hybridMultilevel"/>
    <w:tmpl w:val="4C82762C"/>
    <w:lvl w:ilvl="0" w:tplc="EACC144C">
      <w:start w:val="1"/>
      <w:numFmt w:val="taiwaneseCountingThousand"/>
      <w:lvlText w:val="%1、"/>
      <w:lvlJc w:val="left"/>
      <w:pPr>
        <w:ind w:left="638" w:hanging="480"/>
      </w:pPr>
      <w:rPr>
        <w:rFonts w:hint="eastAsia"/>
      </w:rPr>
    </w:lvl>
    <w:lvl w:ilvl="1" w:tplc="0AACC386">
      <w:start w:val="1"/>
      <w:numFmt w:val="taiwaneseCountingThousand"/>
      <w:lvlText w:val="(%2)"/>
      <w:lvlJc w:val="left"/>
      <w:pPr>
        <w:ind w:left="1358" w:hanging="720"/>
      </w:pPr>
      <w:rPr>
        <w:rFonts w:hint="default"/>
      </w:rPr>
    </w:lvl>
    <w:lvl w:ilvl="2" w:tplc="0409001B" w:tentative="1">
      <w:start w:val="1"/>
      <w:numFmt w:val="lowerRoman"/>
      <w:lvlText w:val="%3."/>
      <w:lvlJc w:val="right"/>
      <w:pPr>
        <w:ind w:left="1598" w:hanging="480"/>
      </w:pPr>
    </w:lvl>
    <w:lvl w:ilvl="3" w:tplc="0409000F" w:tentative="1">
      <w:start w:val="1"/>
      <w:numFmt w:val="decimal"/>
      <w:lvlText w:val="%4."/>
      <w:lvlJc w:val="left"/>
      <w:pPr>
        <w:ind w:left="2078" w:hanging="480"/>
      </w:pPr>
    </w:lvl>
    <w:lvl w:ilvl="4" w:tplc="04090019" w:tentative="1">
      <w:start w:val="1"/>
      <w:numFmt w:val="ideographTraditional"/>
      <w:lvlText w:val="%5、"/>
      <w:lvlJc w:val="left"/>
      <w:pPr>
        <w:ind w:left="2558" w:hanging="480"/>
      </w:pPr>
    </w:lvl>
    <w:lvl w:ilvl="5" w:tplc="0409001B" w:tentative="1">
      <w:start w:val="1"/>
      <w:numFmt w:val="lowerRoman"/>
      <w:lvlText w:val="%6."/>
      <w:lvlJc w:val="right"/>
      <w:pPr>
        <w:ind w:left="3038" w:hanging="480"/>
      </w:pPr>
    </w:lvl>
    <w:lvl w:ilvl="6" w:tplc="0409000F" w:tentative="1">
      <w:start w:val="1"/>
      <w:numFmt w:val="decimal"/>
      <w:lvlText w:val="%7."/>
      <w:lvlJc w:val="left"/>
      <w:pPr>
        <w:ind w:left="3518" w:hanging="480"/>
      </w:pPr>
    </w:lvl>
    <w:lvl w:ilvl="7" w:tplc="04090019" w:tentative="1">
      <w:start w:val="1"/>
      <w:numFmt w:val="ideographTraditional"/>
      <w:lvlText w:val="%8、"/>
      <w:lvlJc w:val="left"/>
      <w:pPr>
        <w:ind w:left="3998" w:hanging="480"/>
      </w:pPr>
    </w:lvl>
    <w:lvl w:ilvl="8" w:tplc="0409001B" w:tentative="1">
      <w:start w:val="1"/>
      <w:numFmt w:val="lowerRoman"/>
      <w:lvlText w:val="%9."/>
      <w:lvlJc w:val="right"/>
      <w:pPr>
        <w:ind w:left="4478" w:hanging="480"/>
      </w:pPr>
    </w:lvl>
  </w:abstractNum>
  <w:abstractNum w:abstractNumId="1" w15:restartNumberingAfterBreak="0">
    <w:nsid w:val="05443625"/>
    <w:multiLevelType w:val="hybridMultilevel"/>
    <w:tmpl w:val="E0C8DED8"/>
    <w:lvl w:ilvl="0" w:tplc="35321004">
      <w:start w:val="2"/>
      <w:numFmt w:val="taiwaneseCountingThousand"/>
      <w:lvlText w:val="%1、"/>
      <w:lvlJc w:val="left"/>
      <w:pPr>
        <w:ind w:left="1200" w:hanging="720"/>
      </w:pPr>
      <w:rPr>
        <w:rFonts w:hint="default"/>
      </w:rPr>
    </w:lvl>
    <w:lvl w:ilvl="1" w:tplc="68DAD348">
      <w:start w:val="1"/>
      <w:numFmt w:val="taiwaneseCountingThousand"/>
      <w:lvlText w:val="(%2)"/>
      <w:lvlJc w:val="left"/>
      <w:pPr>
        <w:ind w:left="1680" w:hanging="72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CC7559"/>
    <w:multiLevelType w:val="hybridMultilevel"/>
    <w:tmpl w:val="EE5CE6E0"/>
    <w:lvl w:ilvl="0" w:tplc="876E0F44">
      <w:start w:val="1"/>
      <w:numFmt w:val="taiwaneseCountingThousand"/>
      <w:lvlText w:val="(%1)"/>
      <w:lvlJc w:val="left"/>
      <w:pPr>
        <w:ind w:left="1358" w:hanging="720"/>
      </w:pPr>
      <w:rPr>
        <w:rFonts w:hint="default"/>
      </w:rPr>
    </w:lvl>
    <w:lvl w:ilvl="1" w:tplc="04090019" w:tentative="1">
      <w:start w:val="1"/>
      <w:numFmt w:val="ideographTraditional"/>
      <w:lvlText w:val="%2、"/>
      <w:lvlJc w:val="left"/>
      <w:pPr>
        <w:ind w:left="1598" w:hanging="480"/>
      </w:pPr>
    </w:lvl>
    <w:lvl w:ilvl="2" w:tplc="0409001B" w:tentative="1">
      <w:start w:val="1"/>
      <w:numFmt w:val="lowerRoman"/>
      <w:lvlText w:val="%3."/>
      <w:lvlJc w:val="right"/>
      <w:pPr>
        <w:ind w:left="2078" w:hanging="480"/>
      </w:pPr>
    </w:lvl>
    <w:lvl w:ilvl="3" w:tplc="0409000F" w:tentative="1">
      <w:start w:val="1"/>
      <w:numFmt w:val="decimal"/>
      <w:lvlText w:val="%4."/>
      <w:lvlJc w:val="left"/>
      <w:pPr>
        <w:ind w:left="2558" w:hanging="480"/>
      </w:pPr>
    </w:lvl>
    <w:lvl w:ilvl="4" w:tplc="04090019" w:tentative="1">
      <w:start w:val="1"/>
      <w:numFmt w:val="ideographTraditional"/>
      <w:lvlText w:val="%5、"/>
      <w:lvlJc w:val="left"/>
      <w:pPr>
        <w:ind w:left="3038" w:hanging="480"/>
      </w:pPr>
    </w:lvl>
    <w:lvl w:ilvl="5" w:tplc="0409001B" w:tentative="1">
      <w:start w:val="1"/>
      <w:numFmt w:val="lowerRoman"/>
      <w:lvlText w:val="%6."/>
      <w:lvlJc w:val="right"/>
      <w:pPr>
        <w:ind w:left="3518" w:hanging="480"/>
      </w:pPr>
    </w:lvl>
    <w:lvl w:ilvl="6" w:tplc="0409000F" w:tentative="1">
      <w:start w:val="1"/>
      <w:numFmt w:val="decimal"/>
      <w:lvlText w:val="%7."/>
      <w:lvlJc w:val="left"/>
      <w:pPr>
        <w:ind w:left="3998" w:hanging="480"/>
      </w:pPr>
    </w:lvl>
    <w:lvl w:ilvl="7" w:tplc="04090019" w:tentative="1">
      <w:start w:val="1"/>
      <w:numFmt w:val="ideographTraditional"/>
      <w:lvlText w:val="%8、"/>
      <w:lvlJc w:val="left"/>
      <w:pPr>
        <w:ind w:left="4478" w:hanging="480"/>
      </w:pPr>
    </w:lvl>
    <w:lvl w:ilvl="8" w:tplc="0409001B" w:tentative="1">
      <w:start w:val="1"/>
      <w:numFmt w:val="lowerRoman"/>
      <w:lvlText w:val="%9."/>
      <w:lvlJc w:val="right"/>
      <w:pPr>
        <w:ind w:left="4958" w:hanging="480"/>
      </w:pPr>
    </w:lvl>
  </w:abstractNum>
  <w:abstractNum w:abstractNumId="3" w15:restartNumberingAfterBreak="0">
    <w:nsid w:val="0C3174F4"/>
    <w:multiLevelType w:val="hybridMultilevel"/>
    <w:tmpl w:val="1BE0D612"/>
    <w:lvl w:ilvl="0" w:tplc="68DAD34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01C3E40"/>
    <w:multiLevelType w:val="hybridMultilevel"/>
    <w:tmpl w:val="C6484FB0"/>
    <w:lvl w:ilvl="0" w:tplc="68DAD348">
      <w:start w:val="1"/>
      <w:numFmt w:val="taiwaneseCountingThousand"/>
      <w:lvlText w:val="(%1)"/>
      <w:lvlJc w:val="left"/>
      <w:pPr>
        <w:ind w:left="800" w:hanging="480"/>
      </w:pPr>
      <w:rPr>
        <w:rFonts w:hint="eastAsia"/>
      </w:rPr>
    </w:lvl>
    <w:lvl w:ilvl="1" w:tplc="04090019">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abstractNum w:abstractNumId="5" w15:restartNumberingAfterBreak="0">
    <w:nsid w:val="10316A6F"/>
    <w:multiLevelType w:val="hybridMultilevel"/>
    <w:tmpl w:val="987A2E6A"/>
    <w:lvl w:ilvl="0" w:tplc="0409000F">
      <w:start w:val="1"/>
      <w:numFmt w:val="decimal"/>
      <w:lvlText w:val="%1."/>
      <w:lvlJc w:val="left"/>
      <w:pPr>
        <w:tabs>
          <w:tab w:val="num" w:pos="480"/>
        </w:tabs>
        <w:ind w:left="480" w:hanging="480"/>
      </w:pPr>
    </w:lvl>
    <w:lvl w:ilvl="1" w:tplc="D9F65DC4">
      <w:start w:val="1"/>
      <w:numFmt w:val="decimal"/>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1EB11E7"/>
    <w:multiLevelType w:val="hybridMultilevel"/>
    <w:tmpl w:val="F068641A"/>
    <w:lvl w:ilvl="0" w:tplc="23AA726C">
      <w:start w:val="1"/>
      <w:numFmt w:val="taiwaneseCountingThousand"/>
      <w:lvlText w:val="（%1）"/>
      <w:lvlJc w:val="left"/>
      <w:pPr>
        <w:tabs>
          <w:tab w:val="num" w:pos="3197"/>
        </w:tabs>
        <w:ind w:left="3197" w:hanging="855"/>
      </w:pPr>
      <w:rPr>
        <w:rFonts w:hint="default"/>
      </w:rPr>
    </w:lvl>
    <w:lvl w:ilvl="1" w:tplc="23AA726C">
      <w:start w:val="1"/>
      <w:numFmt w:val="taiwaneseCountingThousand"/>
      <w:lvlText w:val="（%2）"/>
      <w:lvlJc w:val="left"/>
      <w:pPr>
        <w:tabs>
          <w:tab w:val="num" w:pos="2055"/>
        </w:tabs>
        <w:ind w:left="2055" w:hanging="855"/>
      </w:pPr>
      <w:rPr>
        <w:rFonts w:hint="default"/>
      </w:r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7" w15:restartNumberingAfterBreak="0">
    <w:nsid w:val="1311370F"/>
    <w:multiLevelType w:val="hybridMultilevel"/>
    <w:tmpl w:val="6BD6762C"/>
    <w:lvl w:ilvl="0" w:tplc="D4320134">
      <w:start w:val="1"/>
      <w:numFmt w:val="taiwaneseCountingThousand"/>
      <w:lvlText w:val="%1、"/>
      <w:lvlJc w:val="left"/>
      <w:pPr>
        <w:tabs>
          <w:tab w:val="num" w:pos="600"/>
        </w:tabs>
        <w:ind w:left="600" w:hanging="360"/>
      </w:pPr>
      <w:rPr>
        <w:rFonts w:hint="eastAsia"/>
      </w:rPr>
    </w:lvl>
    <w:lvl w:ilvl="1" w:tplc="04090019">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8" w15:restartNumberingAfterBreak="0">
    <w:nsid w:val="14AC4048"/>
    <w:multiLevelType w:val="hybridMultilevel"/>
    <w:tmpl w:val="9FFE502A"/>
    <w:lvl w:ilvl="0" w:tplc="669A7804">
      <w:start w:val="1"/>
      <w:numFmt w:val="taiwaneseCountingThousand"/>
      <w:lvlText w:val="（%1）"/>
      <w:lvlJc w:val="left"/>
      <w:pPr>
        <w:tabs>
          <w:tab w:val="num" w:pos="2081"/>
        </w:tabs>
        <w:ind w:left="2081" w:hanging="1080"/>
      </w:pPr>
      <w:rPr>
        <w:rFonts w:hint="eastAsia"/>
      </w:rPr>
    </w:lvl>
    <w:lvl w:ilvl="1" w:tplc="04090019">
      <w:start w:val="1"/>
      <w:numFmt w:val="ideographTraditional"/>
      <w:lvlText w:val="%2、"/>
      <w:lvlJc w:val="left"/>
      <w:pPr>
        <w:tabs>
          <w:tab w:val="num" w:pos="1481"/>
        </w:tabs>
        <w:ind w:left="1481" w:hanging="480"/>
      </w:pPr>
    </w:lvl>
    <w:lvl w:ilvl="2" w:tplc="0409001B" w:tentative="1">
      <w:start w:val="1"/>
      <w:numFmt w:val="lowerRoman"/>
      <w:lvlText w:val="%3."/>
      <w:lvlJc w:val="right"/>
      <w:pPr>
        <w:tabs>
          <w:tab w:val="num" w:pos="1961"/>
        </w:tabs>
        <w:ind w:left="1961" w:hanging="480"/>
      </w:pPr>
    </w:lvl>
    <w:lvl w:ilvl="3" w:tplc="0409000F" w:tentative="1">
      <w:start w:val="1"/>
      <w:numFmt w:val="decimal"/>
      <w:lvlText w:val="%4."/>
      <w:lvlJc w:val="left"/>
      <w:pPr>
        <w:tabs>
          <w:tab w:val="num" w:pos="2441"/>
        </w:tabs>
        <w:ind w:left="2441" w:hanging="480"/>
      </w:pPr>
    </w:lvl>
    <w:lvl w:ilvl="4" w:tplc="04090019" w:tentative="1">
      <w:start w:val="1"/>
      <w:numFmt w:val="ideographTraditional"/>
      <w:lvlText w:val="%5、"/>
      <w:lvlJc w:val="left"/>
      <w:pPr>
        <w:tabs>
          <w:tab w:val="num" w:pos="2921"/>
        </w:tabs>
        <w:ind w:left="2921" w:hanging="480"/>
      </w:pPr>
    </w:lvl>
    <w:lvl w:ilvl="5" w:tplc="0409001B" w:tentative="1">
      <w:start w:val="1"/>
      <w:numFmt w:val="lowerRoman"/>
      <w:lvlText w:val="%6."/>
      <w:lvlJc w:val="right"/>
      <w:pPr>
        <w:tabs>
          <w:tab w:val="num" w:pos="3401"/>
        </w:tabs>
        <w:ind w:left="3401" w:hanging="480"/>
      </w:pPr>
    </w:lvl>
    <w:lvl w:ilvl="6" w:tplc="0409000F" w:tentative="1">
      <w:start w:val="1"/>
      <w:numFmt w:val="decimal"/>
      <w:lvlText w:val="%7."/>
      <w:lvlJc w:val="left"/>
      <w:pPr>
        <w:tabs>
          <w:tab w:val="num" w:pos="3881"/>
        </w:tabs>
        <w:ind w:left="3881" w:hanging="480"/>
      </w:pPr>
    </w:lvl>
    <w:lvl w:ilvl="7" w:tplc="04090019" w:tentative="1">
      <w:start w:val="1"/>
      <w:numFmt w:val="ideographTraditional"/>
      <w:lvlText w:val="%8、"/>
      <w:lvlJc w:val="left"/>
      <w:pPr>
        <w:tabs>
          <w:tab w:val="num" w:pos="4361"/>
        </w:tabs>
        <w:ind w:left="4361" w:hanging="480"/>
      </w:pPr>
    </w:lvl>
    <w:lvl w:ilvl="8" w:tplc="0409001B" w:tentative="1">
      <w:start w:val="1"/>
      <w:numFmt w:val="lowerRoman"/>
      <w:lvlText w:val="%9."/>
      <w:lvlJc w:val="right"/>
      <w:pPr>
        <w:tabs>
          <w:tab w:val="num" w:pos="4841"/>
        </w:tabs>
        <w:ind w:left="4841" w:hanging="480"/>
      </w:pPr>
    </w:lvl>
  </w:abstractNum>
  <w:abstractNum w:abstractNumId="9" w15:restartNumberingAfterBreak="0">
    <w:nsid w:val="18565865"/>
    <w:multiLevelType w:val="hybridMultilevel"/>
    <w:tmpl w:val="F7ECB284"/>
    <w:lvl w:ilvl="0" w:tplc="68DAD348">
      <w:start w:val="1"/>
      <w:numFmt w:val="taiwaneseCountingThousand"/>
      <w:lvlText w:val="(%1)"/>
      <w:lvlJc w:val="left"/>
      <w:pPr>
        <w:tabs>
          <w:tab w:val="num" w:pos="1440"/>
        </w:tabs>
        <w:ind w:left="1440" w:hanging="48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15:restartNumberingAfterBreak="0">
    <w:nsid w:val="1B7E66D1"/>
    <w:multiLevelType w:val="hybridMultilevel"/>
    <w:tmpl w:val="995CE246"/>
    <w:lvl w:ilvl="0" w:tplc="04090015">
      <w:start w:val="1"/>
      <w:numFmt w:val="taiwaneseCountingThousand"/>
      <w:lvlText w:val="%1、"/>
      <w:lvlJc w:val="left"/>
      <w:pPr>
        <w:ind w:left="796" w:hanging="480"/>
      </w:pPr>
    </w:lvl>
    <w:lvl w:ilvl="1" w:tplc="04090019" w:tentative="1">
      <w:start w:val="1"/>
      <w:numFmt w:val="ideographTraditional"/>
      <w:lvlText w:val="%2、"/>
      <w:lvlJc w:val="left"/>
      <w:pPr>
        <w:ind w:left="1276" w:hanging="480"/>
      </w:pPr>
    </w:lvl>
    <w:lvl w:ilvl="2" w:tplc="0409001B" w:tentative="1">
      <w:start w:val="1"/>
      <w:numFmt w:val="lowerRoman"/>
      <w:lvlText w:val="%3."/>
      <w:lvlJc w:val="right"/>
      <w:pPr>
        <w:ind w:left="1756" w:hanging="480"/>
      </w:pPr>
    </w:lvl>
    <w:lvl w:ilvl="3" w:tplc="0409000F" w:tentative="1">
      <w:start w:val="1"/>
      <w:numFmt w:val="decimal"/>
      <w:lvlText w:val="%4."/>
      <w:lvlJc w:val="left"/>
      <w:pPr>
        <w:ind w:left="2236" w:hanging="480"/>
      </w:pPr>
    </w:lvl>
    <w:lvl w:ilvl="4" w:tplc="04090019" w:tentative="1">
      <w:start w:val="1"/>
      <w:numFmt w:val="ideographTraditional"/>
      <w:lvlText w:val="%5、"/>
      <w:lvlJc w:val="left"/>
      <w:pPr>
        <w:ind w:left="2716" w:hanging="480"/>
      </w:pPr>
    </w:lvl>
    <w:lvl w:ilvl="5" w:tplc="0409001B" w:tentative="1">
      <w:start w:val="1"/>
      <w:numFmt w:val="lowerRoman"/>
      <w:lvlText w:val="%6."/>
      <w:lvlJc w:val="right"/>
      <w:pPr>
        <w:ind w:left="3196" w:hanging="480"/>
      </w:pPr>
    </w:lvl>
    <w:lvl w:ilvl="6" w:tplc="0409000F" w:tentative="1">
      <w:start w:val="1"/>
      <w:numFmt w:val="decimal"/>
      <w:lvlText w:val="%7."/>
      <w:lvlJc w:val="left"/>
      <w:pPr>
        <w:ind w:left="3676" w:hanging="480"/>
      </w:pPr>
    </w:lvl>
    <w:lvl w:ilvl="7" w:tplc="04090019" w:tentative="1">
      <w:start w:val="1"/>
      <w:numFmt w:val="ideographTraditional"/>
      <w:lvlText w:val="%8、"/>
      <w:lvlJc w:val="left"/>
      <w:pPr>
        <w:ind w:left="4156" w:hanging="480"/>
      </w:pPr>
    </w:lvl>
    <w:lvl w:ilvl="8" w:tplc="0409001B" w:tentative="1">
      <w:start w:val="1"/>
      <w:numFmt w:val="lowerRoman"/>
      <w:lvlText w:val="%9."/>
      <w:lvlJc w:val="right"/>
      <w:pPr>
        <w:ind w:left="4636" w:hanging="480"/>
      </w:pPr>
    </w:lvl>
  </w:abstractNum>
  <w:abstractNum w:abstractNumId="11" w15:restartNumberingAfterBreak="0">
    <w:nsid w:val="21F61A45"/>
    <w:multiLevelType w:val="hybridMultilevel"/>
    <w:tmpl w:val="57D625D4"/>
    <w:lvl w:ilvl="0" w:tplc="25442C0C">
      <w:start w:val="1"/>
      <w:numFmt w:val="decimal"/>
      <w:lvlText w:val="%1."/>
      <w:lvlJc w:val="left"/>
      <w:pPr>
        <w:tabs>
          <w:tab w:val="num" w:pos="360"/>
        </w:tabs>
        <w:ind w:left="360" w:hanging="360"/>
      </w:pPr>
      <w:rPr>
        <w:rFonts w:ascii="標楷體" w:hAnsi="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21F1BB5"/>
    <w:multiLevelType w:val="singleLevel"/>
    <w:tmpl w:val="6F92AA10"/>
    <w:lvl w:ilvl="0">
      <w:numFmt w:val="bullet"/>
      <w:lvlText w:val="※"/>
      <w:lvlJc w:val="left"/>
      <w:pPr>
        <w:tabs>
          <w:tab w:val="num" w:pos="330"/>
        </w:tabs>
        <w:ind w:left="330" w:hanging="330"/>
      </w:pPr>
      <w:rPr>
        <w:rFonts w:ascii="標楷體" w:eastAsia="標楷體" w:hAnsi="Times New Roman" w:hint="eastAsia"/>
      </w:rPr>
    </w:lvl>
  </w:abstractNum>
  <w:abstractNum w:abstractNumId="13" w15:restartNumberingAfterBreak="0">
    <w:nsid w:val="3D9D0231"/>
    <w:multiLevelType w:val="hybridMultilevel"/>
    <w:tmpl w:val="A00A4BD8"/>
    <w:lvl w:ilvl="0" w:tplc="4AB204B0">
      <w:start w:val="1"/>
      <w:numFmt w:val="bullet"/>
      <w:lvlText w:val=""/>
      <w:lvlJc w:val="left"/>
      <w:pPr>
        <w:tabs>
          <w:tab w:val="num" w:pos="1320"/>
        </w:tabs>
        <w:ind w:left="1131" w:hanging="171"/>
      </w:pPr>
      <w:rPr>
        <w:rFonts w:ascii="Wingdings" w:hAnsi="Wingdings"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40BC2A49"/>
    <w:multiLevelType w:val="hybridMultilevel"/>
    <w:tmpl w:val="C6D67D3A"/>
    <w:lvl w:ilvl="0" w:tplc="AC8E6C5C">
      <w:start w:val="1"/>
      <w:numFmt w:val="taiwaneseCountingThousand"/>
      <w:lvlText w:val="(%1)"/>
      <w:lvlJc w:val="left"/>
      <w:pPr>
        <w:tabs>
          <w:tab w:val="num" w:pos="1437"/>
        </w:tabs>
        <w:ind w:left="1437" w:hanging="720"/>
      </w:pPr>
      <w:rPr>
        <w:rFonts w:hint="eastAsia"/>
      </w:rPr>
    </w:lvl>
    <w:lvl w:ilvl="1" w:tplc="989886FA">
      <w:start w:val="1"/>
      <w:numFmt w:val="decimal"/>
      <w:lvlText w:val="%2."/>
      <w:lvlJc w:val="left"/>
      <w:pPr>
        <w:tabs>
          <w:tab w:val="num" w:pos="1557"/>
        </w:tabs>
        <w:ind w:left="1557" w:hanging="360"/>
      </w:pPr>
      <w:rPr>
        <w:rFonts w:hint="eastAsia"/>
      </w:rPr>
    </w:lvl>
    <w:lvl w:ilvl="2" w:tplc="0409001B" w:tentative="1">
      <w:start w:val="1"/>
      <w:numFmt w:val="lowerRoman"/>
      <w:lvlText w:val="%3."/>
      <w:lvlJc w:val="right"/>
      <w:pPr>
        <w:tabs>
          <w:tab w:val="num" w:pos="2157"/>
        </w:tabs>
        <w:ind w:left="2157" w:hanging="480"/>
      </w:pPr>
    </w:lvl>
    <w:lvl w:ilvl="3" w:tplc="0409000F" w:tentative="1">
      <w:start w:val="1"/>
      <w:numFmt w:val="decimal"/>
      <w:lvlText w:val="%4."/>
      <w:lvlJc w:val="left"/>
      <w:pPr>
        <w:tabs>
          <w:tab w:val="num" w:pos="2637"/>
        </w:tabs>
        <w:ind w:left="2637" w:hanging="480"/>
      </w:pPr>
    </w:lvl>
    <w:lvl w:ilvl="4" w:tplc="04090019" w:tentative="1">
      <w:start w:val="1"/>
      <w:numFmt w:val="ideographTraditional"/>
      <w:lvlText w:val="%5、"/>
      <w:lvlJc w:val="left"/>
      <w:pPr>
        <w:tabs>
          <w:tab w:val="num" w:pos="3117"/>
        </w:tabs>
        <w:ind w:left="3117" w:hanging="480"/>
      </w:pPr>
    </w:lvl>
    <w:lvl w:ilvl="5" w:tplc="0409001B" w:tentative="1">
      <w:start w:val="1"/>
      <w:numFmt w:val="lowerRoman"/>
      <w:lvlText w:val="%6."/>
      <w:lvlJc w:val="right"/>
      <w:pPr>
        <w:tabs>
          <w:tab w:val="num" w:pos="3597"/>
        </w:tabs>
        <w:ind w:left="3597" w:hanging="480"/>
      </w:pPr>
    </w:lvl>
    <w:lvl w:ilvl="6" w:tplc="0409000F" w:tentative="1">
      <w:start w:val="1"/>
      <w:numFmt w:val="decimal"/>
      <w:lvlText w:val="%7."/>
      <w:lvlJc w:val="left"/>
      <w:pPr>
        <w:tabs>
          <w:tab w:val="num" w:pos="4077"/>
        </w:tabs>
        <w:ind w:left="4077" w:hanging="480"/>
      </w:pPr>
    </w:lvl>
    <w:lvl w:ilvl="7" w:tplc="04090019" w:tentative="1">
      <w:start w:val="1"/>
      <w:numFmt w:val="ideographTraditional"/>
      <w:lvlText w:val="%8、"/>
      <w:lvlJc w:val="left"/>
      <w:pPr>
        <w:tabs>
          <w:tab w:val="num" w:pos="4557"/>
        </w:tabs>
        <w:ind w:left="4557" w:hanging="480"/>
      </w:pPr>
    </w:lvl>
    <w:lvl w:ilvl="8" w:tplc="0409001B" w:tentative="1">
      <w:start w:val="1"/>
      <w:numFmt w:val="lowerRoman"/>
      <w:lvlText w:val="%9."/>
      <w:lvlJc w:val="right"/>
      <w:pPr>
        <w:tabs>
          <w:tab w:val="num" w:pos="5037"/>
        </w:tabs>
        <w:ind w:left="5037" w:hanging="480"/>
      </w:pPr>
    </w:lvl>
  </w:abstractNum>
  <w:abstractNum w:abstractNumId="15" w15:restartNumberingAfterBreak="0">
    <w:nsid w:val="413830F3"/>
    <w:multiLevelType w:val="hybridMultilevel"/>
    <w:tmpl w:val="EE5CE6E0"/>
    <w:lvl w:ilvl="0" w:tplc="876E0F44">
      <w:start w:val="1"/>
      <w:numFmt w:val="taiwaneseCountingThousand"/>
      <w:lvlText w:val="(%1)"/>
      <w:lvlJc w:val="left"/>
      <w:pPr>
        <w:ind w:left="1358" w:hanging="720"/>
      </w:pPr>
      <w:rPr>
        <w:rFonts w:hint="default"/>
      </w:rPr>
    </w:lvl>
    <w:lvl w:ilvl="1" w:tplc="04090019" w:tentative="1">
      <w:start w:val="1"/>
      <w:numFmt w:val="ideographTraditional"/>
      <w:lvlText w:val="%2、"/>
      <w:lvlJc w:val="left"/>
      <w:pPr>
        <w:ind w:left="1598" w:hanging="480"/>
      </w:pPr>
    </w:lvl>
    <w:lvl w:ilvl="2" w:tplc="0409001B" w:tentative="1">
      <w:start w:val="1"/>
      <w:numFmt w:val="lowerRoman"/>
      <w:lvlText w:val="%3."/>
      <w:lvlJc w:val="right"/>
      <w:pPr>
        <w:ind w:left="2078" w:hanging="480"/>
      </w:pPr>
    </w:lvl>
    <w:lvl w:ilvl="3" w:tplc="0409000F" w:tentative="1">
      <w:start w:val="1"/>
      <w:numFmt w:val="decimal"/>
      <w:lvlText w:val="%4."/>
      <w:lvlJc w:val="left"/>
      <w:pPr>
        <w:ind w:left="2558" w:hanging="480"/>
      </w:pPr>
    </w:lvl>
    <w:lvl w:ilvl="4" w:tplc="04090019" w:tentative="1">
      <w:start w:val="1"/>
      <w:numFmt w:val="ideographTraditional"/>
      <w:lvlText w:val="%5、"/>
      <w:lvlJc w:val="left"/>
      <w:pPr>
        <w:ind w:left="3038" w:hanging="480"/>
      </w:pPr>
    </w:lvl>
    <w:lvl w:ilvl="5" w:tplc="0409001B" w:tentative="1">
      <w:start w:val="1"/>
      <w:numFmt w:val="lowerRoman"/>
      <w:lvlText w:val="%6."/>
      <w:lvlJc w:val="right"/>
      <w:pPr>
        <w:ind w:left="3518" w:hanging="480"/>
      </w:pPr>
    </w:lvl>
    <w:lvl w:ilvl="6" w:tplc="0409000F" w:tentative="1">
      <w:start w:val="1"/>
      <w:numFmt w:val="decimal"/>
      <w:lvlText w:val="%7."/>
      <w:lvlJc w:val="left"/>
      <w:pPr>
        <w:ind w:left="3998" w:hanging="480"/>
      </w:pPr>
    </w:lvl>
    <w:lvl w:ilvl="7" w:tplc="04090019" w:tentative="1">
      <w:start w:val="1"/>
      <w:numFmt w:val="ideographTraditional"/>
      <w:lvlText w:val="%8、"/>
      <w:lvlJc w:val="left"/>
      <w:pPr>
        <w:ind w:left="4478" w:hanging="480"/>
      </w:pPr>
    </w:lvl>
    <w:lvl w:ilvl="8" w:tplc="0409001B" w:tentative="1">
      <w:start w:val="1"/>
      <w:numFmt w:val="lowerRoman"/>
      <w:lvlText w:val="%9."/>
      <w:lvlJc w:val="right"/>
      <w:pPr>
        <w:ind w:left="4958" w:hanging="480"/>
      </w:pPr>
    </w:lvl>
  </w:abstractNum>
  <w:abstractNum w:abstractNumId="16" w15:restartNumberingAfterBreak="0">
    <w:nsid w:val="469D3F2F"/>
    <w:multiLevelType w:val="hybridMultilevel"/>
    <w:tmpl w:val="995CE246"/>
    <w:lvl w:ilvl="0" w:tplc="04090015">
      <w:start w:val="1"/>
      <w:numFmt w:val="taiwaneseCountingThousand"/>
      <w:lvlText w:val="%1、"/>
      <w:lvlJc w:val="left"/>
      <w:pPr>
        <w:ind w:left="796" w:hanging="480"/>
      </w:pPr>
    </w:lvl>
    <w:lvl w:ilvl="1" w:tplc="04090019" w:tentative="1">
      <w:start w:val="1"/>
      <w:numFmt w:val="ideographTraditional"/>
      <w:lvlText w:val="%2、"/>
      <w:lvlJc w:val="left"/>
      <w:pPr>
        <w:ind w:left="1276" w:hanging="480"/>
      </w:pPr>
    </w:lvl>
    <w:lvl w:ilvl="2" w:tplc="0409001B" w:tentative="1">
      <w:start w:val="1"/>
      <w:numFmt w:val="lowerRoman"/>
      <w:lvlText w:val="%3."/>
      <w:lvlJc w:val="right"/>
      <w:pPr>
        <w:ind w:left="1756" w:hanging="480"/>
      </w:pPr>
    </w:lvl>
    <w:lvl w:ilvl="3" w:tplc="0409000F" w:tentative="1">
      <w:start w:val="1"/>
      <w:numFmt w:val="decimal"/>
      <w:lvlText w:val="%4."/>
      <w:lvlJc w:val="left"/>
      <w:pPr>
        <w:ind w:left="2236" w:hanging="480"/>
      </w:pPr>
    </w:lvl>
    <w:lvl w:ilvl="4" w:tplc="04090019" w:tentative="1">
      <w:start w:val="1"/>
      <w:numFmt w:val="ideographTraditional"/>
      <w:lvlText w:val="%5、"/>
      <w:lvlJc w:val="left"/>
      <w:pPr>
        <w:ind w:left="2716" w:hanging="480"/>
      </w:pPr>
    </w:lvl>
    <w:lvl w:ilvl="5" w:tplc="0409001B" w:tentative="1">
      <w:start w:val="1"/>
      <w:numFmt w:val="lowerRoman"/>
      <w:lvlText w:val="%6."/>
      <w:lvlJc w:val="right"/>
      <w:pPr>
        <w:ind w:left="3196" w:hanging="480"/>
      </w:pPr>
    </w:lvl>
    <w:lvl w:ilvl="6" w:tplc="0409000F" w:tentative="1">
      <w:start w:val="1"/>
      <w:numFmt w:val="decimal"/>
      <w:lvlText w:val="%7."/>
      <w:lvlJc w:val="left"/>
      <w:pPr>
        <w:ind w:left="3676" w:hanging="480"/>
      </w:pPr>
    </w:lvl>
    <w:lvl w:ilvl="7" w:tplc="04090019" w:tentative="1">
      <w:start w:val="1"/>
      <w:numFmt w:val="ideographTraditional"/>
      <w:lvlText w:val="%8、"/>
      <w:lvlJc w:val="left"/>
      <w:pPr>
        <w:ind w:left="4156" w:hanging="480"/>
      </w:pPr>
    </w:lvl>
    <w:lvl w:ilvl="8" w:tplc="0409001B" w:tentative="1">
      <w:start w:val="1"/>
      <w:numFmt w:val="lowerRoman"/>
      <w:lvlText w:val="%9."/>
      <w:lvlJc w:val="right"/>
      <w:pPr>
        <w:ind w:left="4636" w:hanging="480"/>
      </w:pPr>
    </w:lvl>
  </w:abstractNum>
  <w:abstractNum w:abstractNumId="17" w15:restartNumberingAfterBreak="0">
    <w:nsid w:val="46DC3A72"/>
    <w:multiLevelType w:val="hybridMultilevel"/>
    <w:tmpl w:val="34C4A0A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93B2134"/>
    <w:multiLevelType w:val="hybridMultilevel"/>
    <w:tmpl w:val="86340F72"/>
    <w:lvl w:ilvl="0" w:tplc="DA56A7CA">
      <w:start w:val="1"/>
      <w:numFmt w:val="decimal"/>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575B0F18"/>
    <w:multiLevelType w:val="hybridMultilevel"/>
    <w:tmpl w:val="63AE6B3A"/>
    <w:lvl w:ilvl="0" w:tplc="95CEA6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A4B4282"/>
    <w:multiLevelType w:val="hybridMultilevel"/>
    <w:tmpl w:val="1A604410"/>
    <w:lvl w:ilvl="0" w:tplc="68DAD348">
      <w:start w:val="1"/>
      <w:numFmt w:val="taiwaneseCountingThousand"/>
      <w:lvlText w:val="(%1)"/>
      <w:lvlJc w:val="left"/>
      <w:pPr>
        <w:ind w:left="1118" w:hanging="480"/>
      </w:pPr>
      <w:rPr>
        <w:rFonts w:hint="eastAsia"/>
      </w:rPr>
    </w:lvl>
    <w:lvl w:ilvl="1" w:tplc="04090019" w:tentative="1">
      <w:start w:val="1"/>
      <w:numFmt w:val="ideographTraditional"/>
      <w:lvlText w:val="%2、"/>
      <w:lvlJc w:val="left"/>
      <w:pPr>
        <w:ind w:left="1598" w:hanging="480"/>
      </w:pPr>
    </w:lvl>
    <w:lvl w:ilvl="2" w:tplc="0409001B" w:tentative="1">
      <w:start w:val="1"/>
      <w:numFmt w:val="lowerRoman"/>
      <w:lvlText w:val="%3."/>
      <w:lvlJc w:val="right"/>
      <w:pPr>
        <w:ind w:left="2078" w:hanging="480"/>
      </w:pPr>
    </w:lvl>
    <w:lvl w:ilvl="3" w:tplc="0409000F" w:tentative="1">
      <w:start w:val="1"/>
      <w:numFmt w:val="decimal"/>
      <w:lvlText w:val="%4."/>
      <w:lvlJc w:val="left"/>
      <w:pPr>
        <w:ind w:left="2558" w:hanging="480"/>
      </w:pPr>
    </w:lvl>
    <w:lvl w:ilvl="4" w:tplc="04090019" w:tentative="1">
      <w:start w:val="1"/>
      <w:numFmt w:val="ideographTraditional"/>
      <w:lvlText w:val="%5、"/>
      <w:lvlJc w:val="left"/>
      <w:pPr>
        <w:ind w:left="3038" w:hanging="480"/>
      </w:pPr>
    </w:lvl>
    <w:lvl w:ilvl="5" w:tplc="0409001B" w:tentative="1">
      <w:start w:val="1"/>
      <w:numFmt w:val="lowerRoman"/>
      <w:lvlText w:val="%6."/>
      <w:lvlJc w:val="right"/>
      <w:pPr>
        <w:ind w:left="3518" w:hanging="480"/>
      </w:pPr>
    </w:lvl>
    <w:lvl w:ilvl="6" w:tplc="0409000F" w:tentative="1">
      <w:start w:val="1"/>
      <w:numFmt w:val="decimal"/>
      <w:lvlText w:val="%7."/>
      <w:lvlJc w:val="left"/>
      <w:pPr>
        <w:ind w:left="3998" w:hanging="480"/>
      </w:pPr>
    </w:lvl>
    <w:lvl w:ilvl="7" w:tplc="04090019" w:tentative="1">
      <w:start w:val="1"/>
      <w:numFmt w:val="ideographTraditional"/>
      <w:lvlText w:val="%8、"/>
      <w:lvlJc w:val="left"/>
      <w:pPr>
        <w:ind w:left="4478" w:hanging="480"/>
      </w:pPr>
    </w:lvl>
    <w:lvl w:ilvl="8" w:tplc="0409001B" w:tentative="1">
      <w:start w:val="1"/>
      <w:numFmt w:val="lowerRoman"/>
      <w:lvlText w:val="%9."/>
      <w:lvlJc w:val="right"/>
      <w:pPr>
        <w:ind w:left="4958" w:hanging="480"/>
      </w:pPr>
    </w:lvl>
  </w:abstractNum>
  <w:abstractNum w:abstractNumId="21" w15:restartNumberingAfterBreak="0">
    <w:nsid w:val="5BE812FC"/>
    <w:multiLevelType w:val="hybridMultilevel"/>
    <w:tmpl w:val="F0DCE52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B475BE4"/>
    <w:multiLevelType w:val="hybridMultilevel"/>
    <w:tmpl w:val="E3061282"/>
    <w:lvl w:ilvl="0" w:tplc="34CA7CFA">
      <w:start w:val="1"/>
      <w:numFmt w:val="taiwaneseCountingThousand"/>
      <w:lvlText w:val="（%1）"/>
      <w:lvlJc w:val="left"/>
      <w:pPr>
        <w:tabs>
          <w:tab w:val="num" w:pos="1080"/>
        </w:tabs>
        <w:ind w:left="1080" w:hanging="10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75A101F3"/>
    <w:multiLevelType w:val="hybridMultilevel"/>
    <w:tmpl w:val="17682F3E"/>
    <w:lvl w:ilvl="0" w:tplc="CF825180">
      <w:start w:val="1"/>
      <w:numFmt w:val="decimal"/>
      <w:lvlText w:val="%1."/>
      <w:lvlJc w:val="left"/>
      <w:pPr>
        <w:ind w:left="521" w:hanging="360"/>
      </w:pPr>
      <w:rPr>
        <w:rFonts w:hint="default"/>
      </w:rPr>
    </w:lvl>
    <w:lvl w:ilvl="1" w:tplc="04090019" w:tentative="1">
      <w:start w:val="1"/>
      <w:numFmt w:val="ideographTraditional"/>
      <w:lvlText w:val="%2、"/>
      <w:lvlJc w:val="left"/>
      <w:pPr>
        <w:ind w:left="1121" w:hanging="480"/>
      </w:pPr>
    </w:lvl>
    <w:lvl w:ilvl="2" w:tplc="0409001B" w:tentative="1">
      <w:start w:val="1"/>
      <w:numFmt w:val="lowerRoman"/>
      <w:lvlText w:val="%3."/>
      <w:lvlJc w:val="right"/>
      <w:pPr>
        <w:ind w:left="1601" w:hanging="480"/>
      </w:pPr>
    </w:lvl>
    <w:lvl w:ilvl="3" w:tplc="0409000F" w:tentative="1">
      <w:start w:val="1"/>
      <w:numFmt w:val="decimal"/>
      <w:lvlText w:val="%4."/>
      <w:lvlJc w:val="left"/>
      <w:pPr>
        <w:ind w:left="2081" w:hanging="480"/>
      </w:pPr>
    </w:lvl>
    <w:lvl w:ilvl="4" w:tplc="04090019" w:tentative="1">
      <w:start w:val="1"/>
      <w:numFmt w:val="ideographTraditional"/>
      <w:lvlText w:val="%5、"/>
      <w:lvlJc w:val="left"/>
      <w:pPr>
        <w:ind w:left="2561" w:hanging="480"/>
      </w:pPr>
    </w:lvl>
    <w:lvl w:ilvl="5" w:tplc="0409001B" w:tentative="1">
      <w:start w:val="1"/>
      <w:numFmt w:val="lowerRoman"/>
      <w:lvlText w:val="%6."/>
      <w:lvlJc w:val="right"/>
      <w:pPr>
        <w:ind w:left="3041" w:hanging="480"/>
      </w:pPr>
    </w:lvl>
    <w:lvl w:ilvl="6" w:tplc="0409000F" w:tentative="1">
      <w:start w:val="1"/>
      <w:numFmt w:val="decimal"/>
      <w:lvlText w:val="%7."/>
      <w:lvlJc w:val="left"/>
      <w:pPr>
        <w:ind w:left="3521" w:hanging="480"/>
      </w:pPr>
    </w:lvl>
    <w:lvl w:ilvl="7" w:tplc="04090019" w:tentative="1">
      <w:start w:val="1"/>
      <w:numFmt w:val="ideographTraditional"/>
      <w:lvlText w:val="%8、"/>
      <w:lvlJc w:val="left"/>
      <w:pPr>
        <w:ind w:left="4001" w:hanging="480"/>
      </w:pPr>
    </w:lvl>
    <w:lvl w:ilvl="8" w:tplc="0409001B" w:tentative="1">
      <w:start w:val="1"/>
      <w:numFmt w:val="lowerRoman"/>
      <w:lvlText w:val="%9."/>
      <w:lvlJc w:val="right"/>
      <w:pPr>
        <w:ind w:left="4481" w:hanging="480"/>
      </w:pPr>
    </w:lvl>
  </w:abstractNum>
  <w:abstractNum w:abstractNumId="24" w15:restartNumberingAfterBreak="0">
    <w:nsid w:val="77A66B27"/>
    <w:multiLevelType w:val="hybridMultilevel"/>
    <w:tmpl w:val="F5184228"/>
    <w:lvl w:ilvl="0" w:tplc="EA847938">
      <w:start w:val="1"/>
      <w:numFmt w:val="taiwaneseCountingThousand"/>
      <w:lvlText w:val="（%1）"/>
      <w:lvlJc w:val="left"/>
      <w:pPr>
        <w:ind w:left="1646" w:hanging="10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5" w15:restartNumberingAfterBreak="0">
    <w:nsid w:val="7A1F4F0C"/>
    <w:multiLevelType w:val="hybridMultilevel"/>
    <w:tmpl w:val="F7225E30"/>
    <w:lvl w:ilvl="0" w:tplc="AF76ACF6">
      <w:start w:val="1"/>
      <w:numFmt w:val="taiwaneseCountingThousand"/>
      <w:lvlText w:val="%1、"/>
      <w:lvlJc w:val="left"/>
      <w:pPr>
        <w:ind w:left="1200" w:hanging="720"/>
      </w:pPr>
      <w:rPr>
        <w:rFonts w:hint="default"/>
      </w:rPr>
    </w:lvl>
    <w:lvl w:ilvl="1" w:tplc="68DAD348">
      <w:start w:val="1"/>
      <w:numFmt w:val="taiwaneseCountingThousand"/>
      <w:lvlText w:val="(%2)"/>
      <w:lvlJc w:val="left"/>
      <w:pPr>
        <w:ind w:left="1680" w:hanging="72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7DAD1AB5"/>
    <w:multiLevelType w:val="hybridMultilevel"/>
    <w:tmpl w:val="28628EB4"/>
    <w:lvl w:ilvl="0" w:tplc="586C811A">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E2C330F"/>
    <w:multiLevelType w:val="hybridMultilevel"/>
    <w:tmpl w:val="C29A23B0"/>
    <w:lvl w:ilvl="0" w:tplc="E4702B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475294067">
    <w:abstractNumId w:val="9"/>
  </w:num>
  <w:num w:numId="2" w16cid:durableId="1881934734">
    <w:abstractNumId w:val="7"/>
  </w:num>
  <w:num w:numId="3" w16cid:durableId="914124023">
    <w:abstractNumId w:val="6"/>
  </w:num>
  <w:num w:numId="4" w16cid:durableId="1357733375">
    <w:abstractNumId w:val="26"/>
  </w:num>
  <w:num w:numId="5" w16cid:durableId="1474253293">
    <w:abstractNumId w:val="14"/>
  </w:num>
  <w:num w:numId="6" w16cid:durableId="1661225901">
    <w:abstractNumId w:val="8"/>
  </w:num>
  <w:num w:numId="7" w16cid:durableId="441606363">
    <w:abstractNumId w:val="22"/>
  </w:num>
  <w:num w:numId="8" w16cid:durableId="457769104">
    <w:abstractNumId w:val="11"/>
  </w:num>
  <w:num w:numId="9" w16cid:durableId="331181371">
    <w:abstractNumId w:val="12"/>
  </w:num>
  <w:num w:numId="10" w16cid:durableId="1527326562">
    <w:abstractNumId w:val="13"/>
  </w:num>
  <w:num w:numId="11" w16cid:durableId="168105982">
    <w:abstractNumId w:val="16"/>
  </w:num>
  <w:num w:numId="12" w16cid:durableId="1490171402">
    <w:abstractNumId w:val="0"/>
  </w:num>
  <w:num w:numId="13" w16cid:durableId="1438018887">
    <w:abstractNumId w:val="20"/>
  </w:num>
  <w:num w:numId="14" w16cid:durableId="49352634">
    <w:abstractNumId w:val="2"/>
  </w:num>
  <w:num w:numId="15" w16cid:durableId="43213365">
    <w:abstractNumId w:val="4"/>
  </w:num>
  <w:num w:numId="16" w16cid:durableId="419720303">
    <w:abstractNumId w:val="27"/>
  </w:num>
  <w:num w:numId="17" w16cid:durableId="653922422">
    <w:abstractNumId w:val="10"/>
  </w:num>
  <w:num w:numId="18" w16cid:durableId="1252276760">
    <w:abstractNumId w:val="15"/>
  </w:num>
  <w:num w:numId="19" w16cid:durableId="953361923">
    <w:abstractNumId w:val="17"/>
  </w:num>
  <w:num w:numId="20" w16cid:durableId="740374330">
    <w:abstractNumId w:val="21"/>
  </w:num>
  <w:num w:numId="21" w16cid:durableId="346099264">
    <w:abstractNumId w:val="5"/>
  </w:num>
  <w:num w:numId="22" w16cid:durableId="579213905">
    <w:abstractNumId w:val="1"/>
  </w:num>
  <w:num w:numId="23" w16cid:durableId="1439451378">
    <w:abstractNumId w:val="18"/>
  </w:num>
  <w:num w:numId="24" w16cid:durableId="800534884">
    <w:abstractNumId w:val="3"/>
  </w:num>
  <w:num w:numId="25" w16cid:durableId="1149176062">
    <w:abstractNumId w:val="24"/>
  </w:num>
  <w:num w:numId="26" w16cid:durableId="216010495">
    <w:abstractNumId w:val="25"/>
  </w:num>
  <w:num w:numId="27" w16cid:durableId="934939131">
    <w:abstractNumId w:val="19"/>
  </w:num>
  <w:num w:numId="28" w16cid:durableId="4550270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667912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03343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035403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3978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1962031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2"/>
  <w:drawingGridVerticalSpacing w:val="4"/>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745"/>
    <w:rsid w:val="00000D52"/>
    <w:rsid w:val="00000E4E"/>
    <w:rsid w:val="00011840"/>
    <w:rsid w:val="0002137E"/>
    <w:rsid w:val="00022A35"/>
    <w:rsid w:val="00022EA7"/>
    <w:rsid w:val="00024006"/>
    <w:rsid w:val="00025552"/>
    <w:rsid w:val="00026335"/>
    <w:rsid w:val="00027072"/>
    <w:rsid w:val="00027D38"/>
    <w:rsid w:val="00032508"/>
    <w:rsid w:val="00037075"/>
    <w:rsid w:val="0004671E"/>
    <w:rsid w:val="00050685"/>
    <w:rsid w:val="00050854"/>
    <w:rsid w:val="00060645"/>
    <w:rsid w:val="000637F9"/>
    <w:rsid w:val="00065ECB"/>
    <w:rsid w:val="000664AF"/>
    <w:rsid w:val="00071776"/>
    <w:rsid w:val="00076656"/>
    <w:rsid w:val="000849E1"/>
    <w:rsid w:val="0009074F"/>
    <w:rsid w:val="000A10E1"/>
    <w:rsid w:val="000A59C6"/>
    <w:rsid w:val="000C010F"/>
    <w:rsid w:val="000C2405"/>
    <w:rsid w:val="000D0262"/>
    <w:rsid w:val="000D46C2"/>
    <w:rsid w:val="000E5948"/>
    <w:rsid w:val="000F14F0"/>
    <w:rsid w:val="000F455A"/>
    <w:rsid w:val="000F65E3"/>
    <w:rsid w:val="00111ED5"/>
    <w:rsid w:val="0012242C"/>
    <w:rsid w:val="0012276F"/>
    <w:rsid w:val="00123F19"/>
    <w:rsid w:val="00124B0A"/>
    <w:rsid w:val="00132062"/>
    <w:rsid w:val="00142974"/>
    <w:rsid w:val="001472EB"/>
    <w:rsid w:val="0015176C"/>
    <w:rsid w:val="00154FD1"/>
    <w:rsid w:val="00166080"/>
    <w:rsid w:val="00171B1F"/>
    <w:rsid w:val="001841BB"/>
    <w:rsid w:val="00190BEE"/>
    <w:rsid w:val="00192975"/>
    <w:rsid w:val="001959FB"/>
    <w:rsid w:val="001A25F3"/>
    <w:rsid w:val="001A463E"/>
    <w:rsid w:val="001B643D"/>
    <w:rsid w:val="001C6B7D"/>
    <w:rsid w:val="001C703E"/>
    <w:rsid w:val="001E31C7"/>
    <w:rsid w:val="001E540D"/>
    <w:rsid w:val="001E57C0"/>
    <w:rsid w:val="001F76AF"/>
    <w:rsid w:val="00201DB5"/>
    <w:rsid w:val="002211C6"/>
    <w:rsid w:val="00222DC6"/>
    <w:rsid w:val="002316DE"/>
    <w:rsid w:val="00232CED"/>
    <w:rsid w:val="00232DD7"/>
    <w:rsid w:val="00246F96"/>
    <w:rsid w:val="0024784D"/>
    <w:rsid w:val="00250757"/>
    <w:rsid w:val="00254F18"/>
    <w:rsid w:val="00256124"/>
    <w:rsid w:val="002622EF"/>
    <w:rsid w:val="0026503E"/>
    <w:rsid w:val="00287FDF"/>
    <w:rsid w:val="002A049F"/>
    <w:rsid w:val="002A4357"/>
    <w:rsid w:val="002A68DC"/>
    <w:rsid w:val="002A6E86"/>
    <w:rsid w:val="002B37ED"/>
    <w:rsid w:val="002C3EEF"/>
    <w:rsid w:val="002D4E5D"/>
    <w:rsid w:val="002E409E"/>
    <w:rsid w:val="002F1E77"/>
    <w:rsid w:val="002F7727"/>
    <w:rsid w:val="00303745"/>
    <w:rsid w:val="0032729C"/>
    <w:rsid w:val="0033707B"/>
    <w:rsid w:val="00344E63"/>
    <w:rsid w:val="00354A38"/>
    <w:rsid w:val="00373B87"/>
    <w:rsid w:val="00392FAF"/>
    <w:rsid w:val="00393E23"/>
    <w:rsid w:val="003A0DBD"/>
    <w:rsid w:val="003A4425"/>
    <w:rsid w:val="003B0F5A"/>
    <w:rsid w:val="003D4450"/>
    <w:rsid w:val="003E014B"/>
    <w:rsid w:val="003E312B"/>
    <w:rsid w:val="003F1DF9"/>
    <w:rsid w:val="003F5B88"/>
    <w:rsid w:val="00405FA0"/>
    <w:rsid w:val="004069F8"/>
    <w:rsid w:val="0040731B"/>
    <w:rsid w:val="00426D9F"/>
    <w:rsid w:val="004277B0"/>
    <w:rsid w:val="00444F24"/>
    <w:rsid w:val="0044639C"/>
    <w:rsid w:val="00447AA8"/>
    <w:rsid w:val="00452562"/>
    <w:rsid w:val="004526C3"/>
    <w:rsid w:val="00455FCE"/>
    <w:rsid w:val="0046028A"/>
    <w:rsid w:val="00460F67"/>
    <w:rsid w:val="0046618C"/>
    <w:rsid w:val="004673C6"/>
    <w:rsid w:val="004707C2"/>
    <w:rsid w:val="00471097"/>
    <w:rsid w:val="0048484E"/>
    <w:rsid w:val="004A0516"/>
    <w:rsid w:val="004A6168"/>
    <w:rsid w:val="004B13F3"/>
    <w:rsid w:val="004B752B"/>
    <w:rsid w:val="004B79C4"/>
    <w:rsid w:val="004C5857"/>
    <w:rsid w:val="004D167D"/>
    <w:rsid w:val="004E3BEC"/>
    <w:rsid w:val="004E4704"/>
    <w:rsid w:val="004F135E"/>
    <w:rsid w:val="004F1D07"/>
    <w:rsid w:val="004F3D5D"/>
    <w:rsid w:val="004F3EC7"/>
    <w:rsid w:val="004F688F"/>
    <w:rsid w:val="00502301"/>
    <w:rsid w:val="00515BE1"/>
    <w:rsid w:val="00531690"/>
    <w:rsid w:val="00541953"/>
    <w:rsid w:val="0056089B"/>
    <w:rsid w:val="00560BF6"/>
    <w:rsid w:val="005647CF"/>
    <w:rsid w:val="005653E1"/>
    <w:rsid w:val="0056696B"/>
    <w:rsid w:val="005735E0"/>
    <w:rsid w:val="005902F1"/>
    <w:rsid w:val="005941F6"/>
    <w:rsid w:val="00595A93"/>
    <w:rsid w:val="005A48BC"/>
    <w:rsid w:val="005A58A5"/>
    <w:rsid w:val="005B2012"/>
    <w:rsid w:val="005C1D59"/>
    <w:rsid w:val="005C2C4A"/>
    <w:rsid w:val="005C3E1E"/>
    <w:rsid w:val="005D6A0F"/>
    <w:rsid w:val="005E12FF"/>
    <w:rsid w:val="005E4C31"/>
    <w:rsid w:val="005E53C0"/>
    <w:rsid w:val="005E63BB"/>
    <w:rsid w:val="00600A7C"/>
    <w:rsid w:val="006104AF"/>
    <w:rsid w:val="00613FB5"/>
    <w:rsid w:val="006158C6"/>
    <w:rsid w:val="00622E76"/>
    <w:rsid w:val="0062312D"/>
    <w:rsid w:val="00647426"/>
    <w:rsid w:val="00654DF1"/>
    <w:rsid w:val="006617CE"/>
    <w:rsid w:val="00662E71"/>
    <w:rsid w:val="006677FB"/>
    <w:rsid w:val="00674175"/>
    <w:rsid w:val="006754C0"/>
    <w:rsid w:val="00675F06"/>
    <w:rsid w:val="00682F47"/>
    <w:rsid w:val="006850DC"/>
    <w:rsid w:val="006870AB"/>
    <w:rsid w:val="0069095F"/>
    <w:rsid w:val="00692755"/>
    <w:rsid w:val="0069650F"/>
    <w:rsid w:val="006A4D61"/>
    <w:rsid w:val="006B3F4F"/>
    <w:rsid w:val="006B777C"/>
    <w:rsid w:val="006D0C45"/>
    <w:rsid w:val="006E7131"/>
    <w:rsid w:val="006F31DF"/>
    <w:rsid w:val="007048EC"/>
    <w:rsid w:val="00720E04"/>
    <w:rsid w:val="007360C4"/>
    <w:rsid w:val="00741552"/>
    <w:rsid w:val="00741882"/>
    <w:rsid w:val="007536B1"/>
    <w:rsid w:val="00754232"/>
    <w:rsid w:val="00767A0C"/>
    <w:rsid w:val="00767E04"/>
    <w:rsid w:val="00787807"/>
    <w:rsid w:val="007965E9"/>
    <w:rsid w:val="007B5CCC"/>
    <w:rsid w:val="007B6647"/>
    <w:rsid w:val="007C1A57"/>
    <w:rsid w:val="007D797D"/>
    <w:rsid w:val="007E63DA"/>
    <w:rsid w:val="007F5695"/>
    <w:rsid w:val="007F5D73"/>
    <w:rsid w:val="00803BF2"/>
    <w:rsid w:val="008043FE"/>
    <w:rsid w:val="00805A10"/>
    <w:rsid w:val="00815F50"/>
    <w:rsid w:val="00820995"/>
    <w:rsid w:val="00826EAC"/>
    <w:rsid w:val="00827E09"/>
    <w:rsid w:val="008313F7"/>
    <w:rsid w:val="00831D5D"/>
    <w:rsid w:val="00833BEB"/>
    <w:rsid w:val="0085753A"/>
    <w:rsid w:val="00860FEF"/>
    <w:rsid w:val="00860FF6"/>
    <w:rsid w:val="00864204"/>
    <w:rsid w:val="008719E1"/>
    <w:rsid w:val="008919C6"/>
    <w:rsid w:val="00896CBA"/>
    <w:rsid w:val="008D2395"/>
    <w:rsid w:val="008D2DE8"/>
    <w:rsid w:val="008D694B"/>
    <w:rsid w:val="008E2836"/>
    <w:rsid w:val="008E4E85"/>
    <w:rsid w:val="008E687B"/>
    <w:rsid w:val="008F1B08"/>
    <w:rsid w:val="008F3F1F"/>
    <w:rsid w:val="008F718F"/>
    <w:rsid w:val="00900E99"/>
    <w:rsid w:val="00921204"/>
    <w:rsid w:val="009358CF"/>
    <w:rsid w:val="00943B66"/>
    <w:rsid w:val="00956DB6"/>
    <w:rsid w:val="00966CDB"/>
    <w:rsid w:val="0098100D"/>
    <w:rsid w:val="00992508"/>
    <w:rsid w:val="009946DD"/>
    <w:rsid w:val="009B1049"/>
    <w:rsid w:val="009B2E73"/>
    <w:rsid w:val="009B343C"/>
    <w:rsid w:val="009B5CCF"/>
    <w:rsid w:val="009C4B1F"/>
    <w:rsid w:val="009C6A99"/>
    <w:rsid w:val="009D15E0"/>
    <w:rsid w:val="009D52A5"/>
    <w:rsid w:val="009D5CC0"/>
    <w:rsid w:val="009E392E"/>
    <w:rsid w:val="009F75BB"/>
    <w:rsid w:val="00A02DC9"/>
    <w:rsid w:val="00A23301"/>
    <w:rsid w:val="00A27525"/>
    <w:rsid w:val="00A34F70"/>
    <w:rsid w:val="00A4045F"/>
    <w:rsid w:val="00A556E6"/>
    <w:rsid w:val="00A765F7"/>
    <w:rsid w:val="00A91963"/>
    <w:rsid w:val="00A92B85"/>
    <w:rsid w:val="00A97C82"/>
    <w:rsid w:val="00AA0970"/>
    <w:rsid w:val="00AA3ED9"/>
    <w:rsid w:val="00AA5942"/>
    <w:rsid w:val="00AA5A3F"/>
    <w:rsid w:val="00AB3769"/>
    <w:rsid w:val="00AB3A4E"/>
    <w:rsid w:val="00AC68E9"/>
    <w:rsid w:val="00AF298B"/>
    <w:rsid w:val="00AF2F62"/>
    <w:rsid w:val="00B01B5C"/>
    <w:rsid w:val="00B064B2"/>
    <w:rsid w:val="00B11869"/>
    <w:rsid w:val="00B12BE2"/>
    <w:rsid w:val="00B23859"/>
    <w:rsid w:val="00B23959"/>
    <w:rsid w:val="00B314D9"/>
    <w:rsid w:val="00B51986"/>
    <w:rsid w:val="00B5434E"/>
    <w:rsid w:val="00B55F21"/>
    <w:rsid w:val="00B5750E"/>
    <w:rsid w:val="00B6454C"/>
    <w:rsid w:val="00B80334"/>
    <w:rsid w:val="00BA4EC7"/>
    <w:rsid w:val="00BA7117"/>
    <w:rsid w:val="00BC2FE6"/>
    <w:rsid w:val="00BC35B2"/>
    <w:rsid w:val="00BD3D19"/>
    <w:rsid w:val="00BE505F"/>
    <w:rsid w:val="00BE6797"/>
    <w:rsid w:val="00C05904"/>
    <w:rsid w:val="00C11E7B"/>
    <w:rsid w:val="00C160CB"/>
    <w:rsid w:val="00C178B6"/>
    <w:rsid w:val="00C37BE4"/>
    <w:rsid w:val="00C55DCF"/>
    <w:rsid w:val="00C737C9"/>
    <w:rsid w:val="00C96AF0"/>
    <w:rsid w:val="00CB4A5D"/>
    <w:rsid w:val="00CC10C9"/>
    <w:rsid w:val="00CD38BD"/>
    <w:rsid w:val="00CD56F2"/>
    <w:rsid w:val="00CE60CA"/>
    <w:rsid w:val="00CE662E"/>
    <w:rsid w:val="00CE73C4"/>
    <w:rsid w:val="00D0600D"/>
    <w:rsid w:val="00D22EFF"/>
    <w:rsid w:val="00D2679A"/>
    <w:rsid w:val="00D3057C"/>
    <w:rsid w:val="00D40079"/>
    <w:rsid w:val="00D54B8A"/>
    <w:rsid w:val="00D76883"/>
    <w:rsid w:val="00D81D66"/>
    <w:rsid w:val="00D83254"/>
    <w:rsid w:val="00D90B3D"/>
    <w:rsid w:val="00DA1644"/>
    <w:rsid w:val="00DA18CF"/>
    <w:rsid w:val="00DB0108"/>
    <w:rsid w:val="00DB5D47"/>
    <w:rsid w:val="00DB79AE"/>
    <w:rsid w:val="00DB79BE"/>
    <w:rsid w:val="00DC2EE3"/>
    <w:rsid w:val="00E10141"/>
    <w:rsid w:val="00E119AB"/>
    <w:rsid w:val="00E26F50"/>
    <w:rsid w:val="00E30295"/>
    <w:rsid w:val="00E310AF"/>
    <w:rsid w:val="00E42E8D"/>
    <w:rsid w:val="00E47F94"/>
    <w:rsid w:val="00E517A9"/>
    <w:rsid w:val="00E56CA1"/>
    <w:rsid w:val="00E65DA5"/>
    <w:rsid w:val="00E704D7"/>
    <w:rsid w:val="00E70DA8"/>
    <w:rsid w:val="00E73D2E"/>
    <w:rsid w:val="00E8235E"/>
    <w:rsid w:val="00E84895"/>
    <w:rsid w:val="00E86DD3"/>
    <w:rsid w:val="00EA30E9"/>
    <w:rsid w:val="00EA3B12"/>
    <w:rsid w:val="00EA52CD"/>
    <w:rsid w:val="00EA5B6B"/>
    <w:rsid w:val="00EB28CB"/>
    <w:rsid w:val="00EB6415"/>
    <w:rsid w:val="00EB6457"/>
    <w:rsid w:val="00EB6648"/>
    <w:rsid w:val="00EC0AEB"/>
    <w:rsid w:val="00EC1D83"/>
    <w:rsid w:val="00EE36C8"/>
    <w:rsid w:val="00EE7A6D"/>
    <w:rsid w:val="00F067A9"/>
    <w:rsid w:val="00F06B61"/>
    <w:rsid w:val="00F13DD0"/>
    <w:rsid w:val="00F31D9B"/>
    <w:rsid w:val="00F402AB"/>
    <w:rsid w:val="00F403F7"/>
    <w:rsid w:val="00F62216"/>
    <w:rsid w:val="00FB060B"/>
    <w:rsid w:val="00FB1276"/>
    <w:rsid w:val="00FB26DC"/>
    <w:rsid w:val="00FB432B"/>
    <w:rsid w:val="00FB59C2"/>
    <w:rsid w:val="00FB6ABD"/>
    <w:rsid w:val="00FD0BBF"/>
    <w:rsid w:val="00FD4D35"/>
    <w:rsid w:val="00FD68BD"/>
    <w:rsid w:val="00FE6192"/>
    <w:rsid w:val="00FF13C4"/>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21C71"/>
  <w15:docId w15:val="{56EF9855-76EE-4665-8D79-AEA6C387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454C"/>
    <w:pPr>
      <w:widowControl w:val="0"/>
    </w:pPr>
    <w:rPr>
      <w:kern w:val="2"/>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FB1276"/>
    <w:rPr>
      <w:color w:val="0000FF"/>
      <w:u w:val="single"/>
    </w:rPr>
  </w:style>
  <w:style w:type="character" w:styleId="a4">
    <w:name w:val="FollowedHyperlink"/>
    <w:semiHidden/>
    <w:rsid w:val="00FB1276"/>
    <w:rPr>
      <w:color w:val="800080"/>
      <w:u w:val="single"/>
    </w:rPr>
  </w:style>
  <w:style w:type="paragraph" w:styleId="a5">
    <w:name w:val="Body Text Indent"/>
    <w:basedOn w:val="a"/>
    <w:link w:val="a6"/>
    <w:semiHidden/>
    <w:rsid w:val="00FB1276"/>
    <w:pPr>
      <w:spacing w:line="440" w:lineRule="exact"/>
      <w:ind w:left="2240" w:hangingChars="700" w:hanging="2240"/>
      <w:jc w:val="both"/>
    </w:pPr>
    <w:rPr>
      <w:rFonts w:ascii="標楷體" w:eastAsia="標楷體"/>
      <w:spacing w:val="20"/>
      <w:sz w:val="28"/>
      <w:szCs w:val="20"/>
    </w:rPr>
  </w:style>
  <w:style w:type="paragraph" w:customStyle="1" w:styleId="1">
    <w:name w:val="樣式1"/>
    <w:basedOn w:val="a"/>
    <w:next w:val="a"/>
    <w:rsid w:val="00FB1276"/>
    <w:pPr>
      <w:adjustRightInd w:val="0"/>
      <w:spacing w:line="480" w:lineRule="exact"/>
      <w:textAlignment w:val="baseline"/>
    </w:pPr>
    <w:rPr>
      <w:rFonts w:ascii="Arial Narrow" w:eastAsia="中黑體" w:hAnsi="Arial Narrow"/>
      <w:kern w:val="0"/>
      <w:szCs w:val="20"/>
    </w:rPr>
  </w:style>
  <w:style w:type="paragraph" w:styleId="2">
    <w:name w:val="Body Text Indent 2"/>
    <w:basedOn w:val="a"/>
    <w:semiHidden/>
    <w:rsid w:val="00FB1276"/>
    <w:pPr>
      <w:spacing w:line="440" w:lineRule="exact"/>
      <w:ind w:left="2160" w:hangingChars="900" w:hanging="2160"/>
    </w:pPr>
    <w:rPr>
      <w:rFonts w:ascii="標楷體" w:eastAsia="標楷體" w:hAnsi="標楷體"/>
      <w:kern w:val="16"/>
    </w:rPr>
  </w:style>
  <w:style w:type="paragraph" w:styleId="a7">
    <w:name w:val="footer"/>
    <w:basedOn w:val="a"/>
    <w:semiHidden/>
    <w:rsid w:val="00FB1276"/>
    <w:pPr>
      <w:tabs>
        <w:tab w:val="center" w:pos="4153"/>
        <w:tab w:val="right" w:pos="8306"/>
      </w:tabs>
      <w:snapToGrid w:val="0"/>
    </w:pPr>
    <w:rPr>
      <w:sz w:val="20"/>
      <w:szCs w:val="20"/>
    </w:rPr>
  </w:style>
  <w:style w:type="character" w:styleId="a8">
    <w:name w:val="page number"/>
    <w:basedOn w:val="a0"/>
    <w:semiHidden/>
    <w:rsid w:val="00FB1276"/>
  </w:style>
  <w:style w:type="paragraph" w:styleId="3">
    <w:name w:val="Body Text Indent 3"/>
    <w:basedOn w:val="a"/>
    <w:semiHidden/>
    <w:rsid w:val="00FB1276"/>
    <w:pPr>
      <w:ind w:left="640" w:hangingChars="200" w:hanging="640"/>
    </w:pPr>
    <w:rPr>
      <w:rFonts w:ascii="標楷體" w:eastAsia="標楷體" w:hAnsi="標楷體"/>
      <w:kern w:val="16"/>
      <w:sz w:val="32"/>
    </w:rPr>
  </w:style>
  <w:style w:type="paragraph" w:styleId="a9">
    <w:name w:val="header"/>
    <w:basedOn w:val="a"/>
    <w:link w:val="aa"/>
    <w:uiPriority w:val="99"/>
    <w:unhideWhenUsed/>
    <w:rsid w:val="00303745"/>
    <w:pPr>
      <w:tabs>
        <w:tab w:val="center" w:pos="4153"/>
        <w:tab w:val="right" w:pos="8306"/>
      </w:tabs>
      <w:snapToGrid w:val="0"/>
    </w:pPr>
    <w:rPr>
      <w:sz w:val="20"/>
      <w:szCs w:val="20"/>
    </w:rPr>
  </w:style>
  <w:style w:type="character" w:customStyle="1" w:styleId="aa">
    <w:name w:val="頁首 字元"/>
    <w:link w:val="a9"/>
    <w:uiPriority w:val="99"/>
    <w:rsid w:val="00303745"/>
    <w:rPr>
      <w:kern w:val="2"/>
    </w:rPr>
  </w:style>
  <w:style w:type="paragraph" w:styleId="ab">
    <w:name w:val="Balloon Text"/>
    <w:basedOn w:val="a"/>
    <w:link w:val="ac"/>
    <w:uiPriority w:val="99"/>
    <w:semiHidden/>
    <w:unhideWhenUsed/>
    <w:rsid w:val="009E392E"/>
    <w:rPr>
      <w:rFonts w:ascii="Cambria" w:hAnsi="Cambria"/>
      <w:sz w:val="18"/>
      <w:szCs w:val="18"/>
    </w:rPr>
  </w:style>
  <w:style w:type="character" w:customStyle="1" w:styleId="ac">
    <w:name w:val="註解方塊文字 字元"/>
    <w:link w:val="ab"/>
    <w:uiPriority w:val="99"/>
    <w:semiHidden/>
    <w:rsid w:val="009E392E"/>
    <w:rPr>
      <w:rFonts w:ascii="Cambria" w:eastAsia="新細明體" w:hAnsi="Cambria" w:cs="Times New Roman"/>
      <w:kern w:val="2"/>
      <w:sz w:val="18"/>
      <w:szCs w:val="18"/>
    </w:rPr>
  </w:style>
  <w:style w:type="paragraph" w:styleId="ad">
    <w:name w:val="Body Text"/>
    <w:basedOn w:val="a"/>
    <w:link w:val="ae"/>
    <w:uiPriority w:val="99"/>
    <w:semiHidden/>
    <w:unhideWhenUsed/>
    <w:rsid w:val="004A0516"/>
    <w:pPr>
      <w:spacing w:after="120"/>
    </w:pPr>
  </w:style>
  <w:style w:type="character" w:customStyle="1" w:styleId="ae">
    <w:name w:val="本文 字元"/>
    <w:link w:val="ad"/>
    <w:uiPriority w:val="99"/>
    <w:semiHidden/>
    <w:rsid w:val="004A0516"/>
    <w:rPr>
      <w:kern w:val="2"/>
      <w:sz w:val="24"/>
      <w:szCs w:val="24"/>
    </w:rPr>
  </w:style>
  <w:style w:type="table" w:styleId="af">
    <w:name w:val="Table Grid"/>
    <w:basedOn w:val="a1"/>
    <w:uiPriority w:val="59"/>
    <w:rsid w:val="00090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純文字1"/>
    <w:basedOn w:val="a"/>
    <w:rsid w:val="002F7727"/>
    <w:pPr>
      <w:adjustRightInd w:val="0"/>
      <w:textAlignment w:val="baseline"/>
    </w:pPr>
    <w:rPr>
      <w:rFonts w:ascii="細明體" w:eastAsia="細明體" w:hAnsi="Courier New"/>
      <w:szCs w:val="20"/>
    </w:rPr>
  </w:style>
  <w:style w:type="paragraph" w:styleId="af0">
    <w:name w:val="List Paragraph"/>
    <w:basedOn w:val="a"/>
    <w:uiPriority w:val="34"/>
    <w:qFormat/>
    <w:rsid w:val="00154FD1"/>
    <w:pPr>
      <w:ind w:leftChars="200" w:left="480"/>
    </w:pPr>
  </w:style>
  <w:style w:type="character" w:customStyle="1" w:styleId="a6">
    <w:name w:val="本文縮排 字元"/>
    <w:basedOn w:val="a0"/>
    <w:link w:val="a5"/>
    <w:semiHidden/>
    <w:rsid w:val="00AA0970"/>
    <w:rPr>
      <w:rFonts w:ascii="標楷體" w:eastAsia="標楷體"/>
      <w:spacing w:val="20"/>
      <w:kern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19315">
      <w:bodyDiv w:val="1"/>
      <w:marLeft w:val="0"/>
      <w:marRight w:val="0"/>
      <w:marTop w:val="0"/>
      <w:marBottom w:val="0"/>
      <w:divBdr>
        <w:top w:val="none" w:sz="0" w:space="0" w:color="auto"/>
        <w:left w:val="none" w:sz="0" w:space="0" w:color="auto"/>
        <w:bottom w:val="none" w:sz="0" w:space="0" w:color="auto"/>
        <w:right w:val="none" w:sz="0" w:space="0" w:color="auto"/>
      </w:divBdr>
    </w:div>
    <w:div w:id="1467812873">
      <w:bodyDiv w:val="1"/>
      <w:marLeft w:val="0"/>
      <w:marRight w:val="0"/>
      <w:marTop w:val="0"/>
      <w:marBottom w:val="0"/>
      <w:divBdr>
        <w:top w:val="none" w:sz="0" w:space="0" w:color="auto"/>
        <w:left w:val="none" w:sz="0" w:space="0" w:color="auto"/>
        <w:bottom w:val="none" w:sz="0" w:space="0" w:color="auto"/>
        <w:right w:val="none" w:sz="0" w:space="0" w:color="auto"/>
      </w:divBdr>
    </w:div>
    <w:div w:id="179733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E4349-0E06-41DF-8991-64A41171A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215</Words>
  <Characters>1230</Characters>
  <Application>Microsoft Office Word</Application>
  <DocSecurity>0</DocSecurity>
  <Lines>10</Lines>
  <Paragraphs>2</Paragraphs>
  <ScaleCrop>false</ScaleCrop>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本會圖書室-視聽室 設備採購規劃</dc:title>
  <dc:creator>z010_盧淑姿</dc:creator>
  <cp:lastModifiedBy>棒協 中華</cp:lastModifiedBy>
  <cp:revision>2</cp:revision>
  <cp:lastPrinted>2025-10-02T08:24:00Z</cp:lastPrinted>
  <dcterms:created xsi:type="dcterms:W3CDTF">2026-06-12T06:10:00Z</dcterms:created>
  <dcterms:modified xsi:type="dcterms:W3CDTF">2026-06-12T06:10:00Z</dcterms:modified>
</cp:coreProperties>
</file>